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58407" w14:textId="77777777" w:rsidR="00253983" w:rsidRPr="004A16BD" w:rsidRDefault="00C11F3B" w:rsidP="00253983">
      <w:pPr>
        <w:rPr>
          <w:b/>
          <w:sz w:val="32"/>
          <w:szCs w:val="32"/>
          <w:lang w:val="es-AR"/>
        </w:rPr>
      </w:pPr>
      <w:r w:rsidRPr="004A16BD">
        <w:rPr>
          <w:b/>
          <w:bCs/>
          <w:sz w:val="32"/>
          <w:szCs w:val="32"/>
          <w:bdr w:val="nil"/>
          <w:lang w:val="es-AR"/>
        </w:rPr>
        <w:t>Instrucciones para el alta</w:t>
      </w:r>
    </w:p>
    <w:p w14:paraId="7BC6C9BF" w14:textId="77777777" w:rsidR="00253983" w:rsidRPr="004A16BD" w:rsidRDefault="00253983" w:rsidP="00253983">
      <w:pPr>
        <w:rPr>
          <w:sz w:val="22"/>
          <w:szCs w:val="22"/>
          <w:lang w:val="es-AR"/>
        </w:rPr>
      </w:pPr>
    </w:p>
    <w:p w14:paraId="14368FFD" w14:textId="05CBED8C" w:rsidR="00253983" w:rsidRPr="004A16BD" w:rsidRDefault="00C11F3B" w:rsidP="00253983">
      <w:pPr>
        <w:rPr>
          <w:color w:val="FF0000"/>
          <w:lang w:val="es-AR"/>
        </w:rPr>
      </w:pPr>
      <w:r w:rsidRPr="004A16BD">
        <w:rPr>
          <w:rStyle w:val="Strong"/>
          <w:b w:val="0"/>
          <w:iCs/>
          <w:sz w:val="22"/>
          <w:szCs w:val="22"/>
          <w:bdr w:val="nil"/>
          <w:lang w:val="es-AR"/>
        </w:rPr>
        <w:t>La siguiente es una lista de los medicamentos que recibió durante el examen y/o que le recetaron para que los tomara luego de recibir el alta.</w:t>
      </w:r>
      <w:r w:rsidRPr="004A16BD">
        <w:rPr>
          <w:rStyle w:val="Strong"/>
          <w:rFonts w:ascii="Tahoma" w:eastAsia="Tahoma" w:hAnsi="Tahoma" w:cs="Tahoma"/>
          <w:b w:val="0"/>
          <w:iCs/>
          <w:sz w:val="20"/>
          <w:szCs w:val="20"/>
          <w:bdr w:val="nil"/>
          <w:lang w:val="es-AR"/>
        </w:rPr>
        <w:t xml:space="preserve">  </w:t>
      </w:r>
      <w:r w:rsidRPr="004A16BD">
        <w:rPr>
          <w:rStyle w:val="Strong"/>
          <w:b w:val="0"/>
          <w:iCs/>
          <w:sz w:val="22"/>
          <w:szCs w:val="22"/>
          <w:bdr w:val="nil"/>
          <w:lang w:val="es-AR"/>
        </w:rPr>
        <w:t>También se incluye información sobre los servicios de seguimiento. Los profesionales que le atendieron consideran que se necesitó mucho coraje y fuerza para presentarse al examen. Una vez que se vaya, puede sufrir una amplia gama de emociones producto de la agresión. Utilice esta información para ayudarle en su recuperación.</w:t>
      </w:r>
      <w:r w:rsidRPr="004A16BD">
        <w:rPr>
          <w:rStyle w:val="Strong"/>
          <w:b w:val="0"/>
          <w:iCs/>
          <w:color w:val="FF0000"/>
          <w:bdr w:val="nil"/>
          <w:lang w:val="es-AR"/>
        </w:rPr>
        <w:t xml:space="preserve"> </w:t>
      </w:r>
    </w:p>
    <w:p w14:paraId="0C3E8A18" w14:textId="77777777" w:rsidR="00253983" w:rsidRPr="004A16BD" w:rsidRDefault="00253983" w:rsidP="00253983">
      <w:pPr>
        <w:jc w:val="right"/>
        <w:rPr>
          <w:sz w:val="20"/>
          <w:szCs w:val="20"/>
          <w:lang w:val="es-AR"/>
        </w:rPr>
      </w:pPr>
    </w:p>
    <w:p w14:paraId="56448280" w14:textId="77777777" w:rsidR="00253983" w:rsidRPr="004A16BD" w:rsidRDefault="00C11F3B" w:rsidP="00253983">
      <w:pPr>
        <w:jc w:val="both"/>
        <w:rPr>
          <w:sz w:val="22"/>
          <w:szCs w:val="22"/>
          <w:lang w:val="es-AR"/>
        </w:rPr>
      </w:pPr>
      <w:r w:rsidRPr="004A16BD">
        <w:rPr>
          <w:sz w:val="22"/>
          <w:szCs w:val="22"/>
          <w:bdr w:val="nil"/>
          <w:lang w:val="es-AR"/>
        </w:rPr>
        <w:t>El riesgo de contraer una enfermedad de transmisión sexual (ETS) o de quedar embarazada a causa de una agresión sexual es bajo.  Es posible que hoy le hayamos administrado medicamentos para la prevención de enfermedades de transmisión sexual tratables.  Las ETS que se transmiten con más frecuencia son la clamidia y la gonorrea.</w:t>
      </w:r>
    </w:p>
    <w:p w14:paraId="1D4F42CB" w14:textId="77777777" w:rsidR="00253983" w:rsidRPr="004A16BD" w:rsidRDefault="00253983" w:rsidP="00253983">
      <w:pPr>
        <w:jc w:val="both"/>
        <w:rPr>
          <w:b/>
          <w:sz w:val="22"/>
          <w:szCs w:val="22"/>
          <w:lang w:val="es-AR"/>
        </w:rPr>
      </w:pPr>
    </w:p>
    <w:p w14:paraId="04C21481" w14:textId="77777777" w:rsidR="00253983" w:rsidRPr="009761EA" w:rsidRDefault="00C11F3B" w:rsidP="00253983">
      <w:pPr>
        <w:jc w:val="both"/>
        <w:rPr>
          <w:b/>
          <w:sz w:val="22"/>
          <w:szCs w:val="22"/>
        </w:rPr>
      </w:pPr>
      <w:proofErr w:type="spellStart"/>
      <w:r>
        <w:rPr>
          <w:b/>
          <w:bCs/>
          <w:sz w:val="22"/>
          <w:szCs w:val="22"/>
          <w:bdr w:val="nil"/>
        </w:rPr>
        <w:t>Medicamentos</w:t>
      </w:r>
      <w:proofErr w:type="spellEnd"/>
      <w:r>
        <w:rPr>
          <w:b/>
          <w:bCs/>
          <w:sz w:val="22"/>
          <w:szCs w:val="22"/>
          <w:bdr w:val="nil"/>
        </w:rPr>
        <w:t>:</w:t>
      </w:r>
    </w:p>
    <w:p w14:paraId="24995987" w14:textId="77777777" w:rsidR="00253983" w:rsidRPr="004A16BD" w:rsidRDefault="00C11F3B" w:rsidP="00253983">
      <w:pPr>
        <w:numPr>
          <w:ilvl w:val="0"/>
          <w:numId w:val="2"/>
        </w:numPr>
        <w:jc w:val="both"/>
        <w:rPr>
          <w:b/>
          <w:sz w:val="22"/>
          <w:szCs w:val="22"/>
          <w:lang w:val="es-AR"/>
        </w:rPr>
      </w:pPr>
      <w:r w:rsidRPr="004A16BD">
        <w:rPr>
          <w:b/>
          <w:bCs/>
          <w:sz w:val="22"/>
          <w:szCs w:val="22"/>
          <w:bdr w:val="nil"/>
          <w:lang w:val="es-AR"/>
        </w:rPr>
        <w:t>Observe los posibles signos de reacción alérgica a cualquier medicamento proporcionado.  Infórmelo a su proveedor de atención médica primaria.  Los síntomas de una reacción alérgica incluyen picazón, urticaria, enrojecimiento o hinchazón en el lugar de la inyección.  Si presenta hinchazón (cara, manos, boca, garganta), opresión en el pecho o dificultad para respirar, llame al 911.</w:t>
      </w:r>
    </w:p>
    <w:p w14:paraId="2A0C6085" w14:textId="77777777" w:rsidR="00253983" w:rsidRPr="004A16BD" w:rsidRDefault="00C11F3B" w:rsidP="00253983">
      <w:pPr>
        <w:numPr>
          <w:ilvl w:val="0"/>
          <w:numId w:val="2"/>
        </w:numPr>
        <w:jc w:val="both"/>
        <w:rPr>
          <w:b/>
          <w:sz w:val="22"/>
          <w:szCs w:val="22"/>
          <w:lang w:val="es-AR"/>
        </w:rPr>
      </w:pPr>
      <w:r w:rsidRPr="004A16BD">
        <w:rPr>
          <w:b/>
          <w:bCs/>
          <w:sz w:val="22"/>
          <w:szCs w:val="22"/>
          <w:bdr w:val="nil"/>
          <w:lang w:val="es-AR"/>
        </w:rPr>
        <w:t>Los antibióticos pueden reducir la eficacia de los anticonceptivos.  Utilice un método anticonceptivo adicional (preservativos) para el mes actual o un "paquete de píldoras".</w:t>
      </w:r>
    </w:p>
    <w:p w14:paraId="14FBD4FD" w14:textId="77777777" w:rsidR="00253983" w:rsidRPr="004A16BD" w:rsidRDefault="00253983" w:rsidP="00253983">
      <w:pPr>
        <w:outlineLvl w:val="0"/>
        <w:rPr>
          <w:b/>
          <w:sz w:val="22"/>
          <w:szCs w:val="22"/>
          <w:lang w:val="es-AR"/>
        </w:rPr>
      </w:pPr>
    </w:p>
    <w:p w14:paraId="1C26B3AC" w14:textId="77777777" w:rsidR="00253983" w:rsidRPr="004A16BD" w:rsidRDefault="00C11F3B" w:rsidP="00253983">
      <w:pPr>
        <w:outlineLvl w:val="0"/>
        <w:rPr>
          <w:sz w:val="22"/>
          <w:szCs w:val="22"/>
          <w:lang w:val="es-AR"/>
        </w:rPr>
      </w:pPr>
      <w:r w:rsidRPr="004A16BD">
        <w:rPr>
          <w:b/>
          <w:bCs/>
          <w:sz w:val="22"/>
          <w:szCs w:val="22"/>
          <w:bdr w:val="nil"/>
          <w:lang w:val="es-AR"/>
        </w:rPr>
        <w:t>Medicamentos:</w:t>
      </w:r>
    </w:p>
    <w:p w14:paraId="13C78516" w14:textId="77777777" w:rsidR="00253983" w:rsidRPr="004A16BD" w:rsidRDefault="00C11F3B" w:rsidP="00253983">
      <w:pPr>
        <w:rPr>
          <w:sz w:val="22"/>
          <w:szCs w:val="22"/>
          <w:lang w:val="es-AR"/>
        </w:rPr>
      </w:pPr>
      <w:r w:rsidRPr="004A16BD">
        <w:rPr>
          <w:sz w:val="22"/>
          <w:szCs w:val="22"/>
          <w:bdr w:val="nil"/>
          <w:lang w:val="es-AR"/>
        </w:rPr>
        <w:t>⁯ No me administraron medicamentos hoy. Haga un seguimiento con su proveedor de atención médica en el plazo de dos semanas.</w:t>
      </w:r>
    </w:p>
    <w:p w14:paraId="684947ED" w14:textId="77777777" w:rsidR="00253983" w:rsidRPr="004A16BD" w:rsidRDefault="00253983" w:rsidP="00253983">
      <w:pPr>
        <w:rPr>
          <w:sz w:val="22"/>
          <w:szCs w:val="22"/>
          <w:lang w:val="es-AR"/>
        </w:rPr>
      </w:pPr>
    </w:p>
    <w:p w14:paraId="5E592C02" w14:textId="77777777" w:rsidR="00253983" w:rsidRPr="004A16BD" w:rsidRDefault="00C11F3B" w:rsidP="00253983">
      <w:pPr>
        <w:rPr>
          <w:sz w:val="22"/>
          <w:szCs w:val="22"/>
          <w:lang w:val="es-AR"/>
        </w:rPr>
      </w:pPr>
      <w:r w:rsidRPr="004A16BD">
        <w:rPr>
          <w:sz w:val="22"/>
          <w:szCs w:val="22"/>
          <w:bdr w:val="nil"/>
          <w:lang w:val="es-AR"/>
        </w:rPr>
        <w:t>⁯ Le han administrado los siguientes medicamentos:</w:t>
      </w:r>
    </w:p>
    <w:p w14:paraId="1DFA2B8F" w14:textId="77777777" w:rsidR="00253983" w:rsidRPr="005B6CF8" w:rsidRDefault="00C11F3B" w:rsidP="00253983">
      <w:pPr>
        <w:numPr>
          <w:ilvl w:val="0"/>
          <w:numId w:val="1"/>
        </w:numPr>
        <w:rPr>
          <w:sz w:val="22"/>
          <w:szCs w:val="22"/>
        </w:rPr>
      </w:pPr>
      <w:proofErr w:type="spellStart"/>
      <w:r>
        <w:rPr>
          <w:sz w:val="22"/>
          <w:szCs w:val="22"/>
          <w:bdr w:val="nil"/>
        </w:rPr>
        <w:t>Prevención</w:t>
      </w:r>
      <w:proofErr w:type="spellEnd"/>
      <w:r>
        <w:rPr>
          <w:sz w:val="22"/>
          <w:szCs w:val="22"/>
          <w:bdr w:val="nil"/>
        </w:rPr>
        <w:t xml:space="preserve"> de </w:t>
      </w:r>
      <w:proofErr w:type="spellStart"/>
      <w:r>
        <w:rPr>
          <w:sz w:val="22"/>
          <w:szCs w:val="22"/>
          <w:bdr w:val="nil"/>
        </w:rPr>
        <w:t>clamidia</w:t>
      </w:r>
      <w:proofErr w:type="spellEnd"/>
      <w:r>
        <w:rPr>
          <w:sz w:val="22"/>
          <w:szCs w:val="22"/>
          <w:bdr w:val="nil"/>
        </w:rPr>
        <w:t xml:space="preserve"> y gonorrea</w:t>
      </w:r>
    </w:p>
    <w:p w14:paraId="2165D6D5" w14:textId="77777777" w:rsidR="00253983" w:rsidRPr="004A16BD" w:rsidRDefault="00C11F3B" w:rsidP="00253983">
      <w:pPr>
        <w:ind w:left="720"/>
        <w:rPr>
          <w:sz w:val="22"/>
          <w:szCs w:val="22"/>
          <w:lang w:val="es-AR"/>
        </w:rPr>
      </w:pPr>
      <w:r w:rsidRPr="004A16BD">
        <w:rPr>
          <w:sz w:val="22"/>
          <w:szCs w:val="22"/>
          <w:bdr w:val="nil"/>
          <w:lang w:val="es-AR"/>
        </w:rPr>
        <w:t xml:space="preserve"> ⁯ Ceftriaxona 500 mg IM monodosis &lt;150 kg y 1 g para personas que pesan 150 kg o más (Sitio: ____________________) </w:t>
      </w:r>
    </w:p>
    <w:p w14:paraId="5AEF609A" w14:textId="77777777" w:rsidR="00253983" w:rsidRPr="004A16BD" w:rsidRDefault="00C11F3B" w:rsidP="00253983">
      <w:pPr>
        <w:ind w:left="720"/>
        <w:rPr>
          <w:b/>
          <w:bCs/>
          <w:sz w:val="22"/>
          <w:szCs w:val="22"/>
          <w:lang w:val="es-AR"/>
        </w:rPr>
      </w:pPr>
      <w:r w:rsidRPr="004A16BD">
        <w:rPr>
          <w:sz w:val="22"/>
          <w:szCs w:val="22"/>
          <w:bdr w:val="nil"/>
          <w:lang w:val="es-AR"/>
        </w:rPr>
        <w:t xml:space="preserve"> </w:t>
      </w:r>
      <w:r w:rsidRPr="004A16BD">
        <w:rPr>
          <w:sz w:val="22"/>
          <w:szCs w:val="22"/>
          <w:bdr w:val="nil"/>
          <w:lang w:val="es-AR"/>
        </w:rPr>
        <w:tab/>
      </w:r>
      <w:r w:rsidRPr="004A16BD">
        <w:rPr>
          <w:b/>
          <w:bCs/>
          <w:sz w:val="22"/>
          <w:szCs w:val="22"/>
          <w:bdr w:val="nil"/>
          <w:lang w:val="es-AR"/>
        </w:rPr>
        <w:t>Y</w:t>
      </w:r>
    </w:p>
    <w:p w14:paraId="2C59C8C4" w14:textId="77777777" w:rsidR="00253983" w:rsidRPr="004A16BD" w:rsidRDefault="00C11F3B" w:rsidP="00253983">
      <w:pPr>
        <w:ind w:left="720"/>
        <w:rPr>
          <w:sz w:val="22"/>
          <w:szCs w:val="22"/>
          <w:lang w:val="es-AR"/>
        </w:rPr>
      </w:pPr>
      <w:r w:rsidRPr="004A16BD">
        <w:rPr>
          <w:sz w:val="22"/>
          <w:szCs w:val="22"/>
          <w:bdr w:val="nil"/>
          <w:lang w:val="es-AR"/>
        </w:rPr>
        <w:t xml:space="preserve"> ⁯ Doxiciclina según lo prescrito  </w:t>
      </w:r>
    </w:p>
    <w:p w14:paraId="0B77D25C" w14:textId="77777777" w:rsidR="00253983" w:rsidRPr="004A16BD" w:rsidRDefault="00C11F3B" w:rsidP="00253983">
      <w:pPr>
        <w:ind w:left="720"/>
        <w:rPr>
          <w:b/>
          <w:bCs/>
          <w:sz w:val="22"/>
          <w:szCs w:val="22"/>
          <w:lang w:val="es-AR"/>
        </w:rPr>
      </w:pPr>
      <w:r w:rsidRPr="004A16BD">
        <w:rPr>
          <w:sz w:val="22"/>
          <w:szCs w:val="22"/>
          <w:bdr w:val="nil"/>
          <w:lang w:val="es-AR"/>
        </w:rPr>
        <w:tab/>
      </w:r>
      <w:r w:rsidRPr="004A16BD">
        <w:rPr>
          <w:b/>
          <w:bCs/>
          <w:sz w:val="22"/>
          <w:szCs w:val="22"/>
          <w:bdr w:val="nil"/>
          <w:lang w:val="es-AR"/>
        </w:rPr>
        <w:t>U</w:t>
      </w:r>
    </w:p>
    <w:p w14:paraId="0ECDCE05" w14:textId="77777777" w:rsidR="00253983" w:rsidRPr="005B6CF8" w:rsidRDefault="00C11F3B" w:rsidP="00253983">
      <w:pPr>
        <w:ind w:left="720"/>
        <w:rPr>
          <w:sz w:val="22"/>
          <w:szCs w:val="22"/>
        </w:rPr>
      </w:pPr>
      <w:r w:rsidRPr="004A16BD">
        <w:rPr>
          <w:sz w:val="22"/>
          <w:szCs w:val="22"/>
          <w:bdr w:val="nil"/>
          <w:lang w:val="es-AR"/>
        </w:rPr>
        <w:t xml:space="preserve"> </w:t>
      </w:r>
      <w:r>
        <w:rPr>
          <w:sz w:val="22"/>
          <w:szCs w:val="22"/>
          <w:bdr w:val="nil"/>
        </w:rPr>
        <w:t xml:space="preserve">⁯ </w:t>
      </w:r>
      <w:proofErr w:type="spellStart"/>
      <w:r>
        <w:rPr>
          <w:sz w:val="22"/>
          <w:szCs w:val="22"/>
          <w:bdr w:val="nil"/>
        </w:rPr>
        <w:t>Otro</w:t>
      </w:r>
      <w:proofErr w:type="spellEnd"/>
      <w:r>
        <w:rPr>
          <w:sz w:val="22"/>
          <w:szCs w:val="22"/>
          <w:bdr w:val="nil"/>
        </w:rPr>
        <w:t>: _____________________</w:t>
      </w:r>
    </w:p>
    <w:p w14:paraId="08654AF2" w14:textId="77777777" w:rsidR="00253983" w:rsidRPr="00E75BA0" w:rsidRDefault="00253983" w:rsidP="00253983">
      <w:pPr>
        <w:ind w:left="720"/>
        <w:rPr>
          <w:sz w:val="16"/>
          <w:szCs w:val="16"/>
        </w:rPr>
      </w:pPr>
    </w:p>
    <w:p w14:paraId="30F8D113" w14:textId="77777777" w:rsidR="00253983" w:rsidRPr="004A16BD" w:rsidRDefault="00C11F3B" w:rsidP="00253983">
      <w:pPr>
        <w:numPr>
          <w:ilvl w:val="0"/>
          <w:numId w:val="1"/>
        </w:numPr>
        <w:rPr>
          <w:sz w:val="22"/>
          <w:szCs w:val="22"/>
          <w:lang w:val="es-AR"/>
        </w:rPr>
      </w:pPr>
      <w:r w:rsidRPr="004A16BD">
        <w:rPr>
          <w:sz w:val="22"/>
          <w:szCs w:val="22"/>
          <w:bdr w:val="nil"/>
          <w:lang w:val="es-AR"/>
        </w:rPr>
        <w:t>Prevención de tricomoniasis y vaginosis bacteriana</w:t>
      </w:r>
    </w:p>
    <w:p w14:paraId="5479915B" w14:textId="77777777" w:rsidR="00253983" w:rsidRPr="004A16BD" w:rsidRDefault="00C11F3B" w:rsidP="00253983">
      <w:pPr>
        <w:ind w:left="360"/>
        <w:rPr>
          <w:sz w:val="22"/>
          <w:szCs w:val="22"/>
          <w:lang w:val="es-AR"/>
        </w:rPr>
      </w:pPr>
      <w:r w:rsidRPr="004A16BD">
        <w:rPr>
          <w:sz w:val="22"/>
          <w:szCs w:val="22"/>
          <w:bdr w:val="nil"/>
          <w:lang w:val="es-AR"/>
        </w:rPr>
        <w:t xml:space="preserve">        ⁯ </w:t>
      </w:r>
      <w:proofErr w:type="spellStart"/>
      <w:r w:rsidRPr="004A16BD">
        <w:rPr>
          <w:sz w:val="22"/>
          <w:szCs w:val="22"/>
          <w:bdr w:val="nil"/>
          <w:lang w:val="es-AR"/>
        </w:rPr>
        <w:t>Flagyl</w:t>
      </w:r>
      <w:proofErr w:type="spellEnd"/>
      <w:r w:rsidRPr="004A16BD">
        <w:rPr>
          <w:sz w:val="22"/>
          <w:szCs w:val="22"/>
          <w:bdr w:val="nil"/>
          <w:lang w:val="es-AR"/>
        </w:rPr>
        <w:t xml:space="preserve"> según lo prescrito </w:t>
      </w:r>
      <w:r w:rsidRPr="004A16BD">
        <w:rPr>
          <w:i/>
          <w:iCs/>
          <w:sz w:val="18"/>
          <w:szCs w:val="18"/>
          <w:bdr w:val="nil"/>
          <w:lang w:val="es-AR"/>
        </w:rPr>
        <w:t>*no puede tomarse si consumió alcohol en las 24 horas previas</w:t>
      </w:r>
      <w:r w:rsidRPr="004A16BD">
        <w:rPr>
          <w:sz w:val="22"/>
          <w:szCs w:val="22"/>
          <w:bdr w:val="nil"/>
          <w:lang w:val="es-AR"/>
        </w:rPr>
        <w:t xml:space="preserve">    </w:t>
      </w:r>
      <w:r w:rsidRPr="004A16BD">
        <w:rPr>
          <w:sz w:val="22"/>
          <w:szCs w:val="22"/>
          <w:bdr w:val="nil"/>
          <w:lang w:val="es-AR"/>
        </w:rPr>
        <w:tab/>
      </w:r>
    </w:p>
    <w:p w14:paraId="56CA2686" w14:textId="77777777" w:rsidR="00253983" w:rsidRPr="005B6CF8" w:rsidRDefault="00C11F3B" w:rsidP="00253983">
      <w:pPr>
        <w:ind w:left="360"/>
        <w:rPr>
          <w:sz w:val="22"/>
          <w:szCs w:val="22"/>
        </w:rPr>
      </w:pPr>
      <w:r w:rsidRPr="004A16BD">
        <w:rPr>
          <w:sz w:val="22"/>
          <w:szCs w:val="22"/>
          <w:bdr w:val="nil"/>
          <w:lang w:val="es-AR"/>
        </w:rPr>
        <w:t xml:space="preserve">        </w:t>
      </w:r>
      <w:r>
        <w:rPr>
          <w:sz w:val="22"/>
          <w:szCs w:val="22"/>
          <w:bdr w:val="nil"/>
        </w:rPr>
        <w:t xml:space="preserve">⁯ </w:t>
      </w:r>
      <w:proofErr w:type="spellStart"/>
      <w:r>
        <w:rPr>
          <w:sz w:val="22"/>
          <w:szCs w:val="22"/>
          <w:bdr w:val="nil"/>
        </w:rPr>
        <w:t>Otro</w:t>
      </w:r>
      <w:proofErr w:type="spellEnd"/>
      <w:r>
        <w:rPr>
          <w:sz w:val="22"/>
          <w:szCs w:val="22"/>
          <w:bdr w:val="nil"/>
        </w:rPr>
        <w:t>: _____________________</w:t>
      </w:r>
    </w:p>
    <w:p w14:paraId="2434D40C" w14:textId="77777777" w:rsidR="00253983" w:rsidRPr="005B6CF8" w:rsidRDefault="00253983" w:rsidP="00253983">
      <w:pPr>
        <w:rPr>
          <w:sz w:val="22"/>
          <w:szCs w:val="22"/>
        </w:rPr>
      </w:pPr>
    </w:p>
    <w:p w14:paraId="19B7A362" w14:textId="77777777" w:rsidR="00253983" w:rsidRPr="005B6CF8" w:rsidRDefault="00C11F3B" w:rsidP="00253983">
      <w:pPr>
        <w:numPr>
          <w:ilvl w:val="0"/>
          <w:numId w:val="1"/>
        </w:numPr>
        <w:rPr>
          <w:sz w:val="22"/>
          <w:szCs w:val="22"/>
        </w:rPr>
      </w:pPr>
      <w:r>
        <w:rPr>
          <w:sz w:val="22"/>
          <w:szCs w:val="22"/>
          <w:bdr w:val="nil"/>
        </w:rPr>
        <w:t>Vacuna contra la hepatitis B</w:t>
      </w:r>
    </w:p>
    <w:p w14:paraId="3503A3F8" w14:textId="77777777" w:rsidR="00253983" w:rsidRPr="004A16BD" w:rsidRDefault="00C11F3B" w:rsidP="00253983">
      <w:pPr>
        <w:ind w:left="900"/>
        <w:rPr>
          <w:sz w:val="22"/>
          <w:szCs w:val="22"/>
          <w:lang w:val="es-AR"/>
        </w:rPr>
      </w:pPr>
      <w:bookmarkStart w:id="0" w:name="_Hlk40430059"/>
      <w:r w:rsidRPr="004A16BD">
        <w:rPr>
          <w:sz w:val="22"/>
          <w:szCs w:val="22"/>
          <w:bdr w:val="nil"/>
          <w:lang w:val="es-AR"/>
        </w:rPr>
        <w:t>⁯ 1.</w:t>
      </w:r>
      <w:r w:rsidRPr="004A16BD">
        <w:rPr>
          <w:sz w:val="22"/>
          <w:szCs w:val="22"/>
          <w:bdr w:val="nil"/>
          <w:vertAlign w:val="superscript"/>
          <w:lang w:val="es-AR"/>
        </w:rPr>
        <w:t>a</w:t>
      </w:r>
      <w:r w:rsidRPr="004A16BD">
        <w:rPr>
          <w:sz w:val="22"/>
          <w:szCs w:val="22"/>
          <w:bdr w:val="nil"/>
          <w:lang w:val="es-AR"/>
        </w:rPr>
        <w:t xml:space="preserve"> dosis hoy, consulte a un proveedor de atención médica cuándo debe recibir la 2.</w:t>
      </w:r>
      <w:r w:rsidRPr="004A16BD">
        <w:rPr>
          <w:sz w:val="22"/>
          <w:szCs w:val="22"/>
          <w:bdr w:val="nil"/>
          <w:vertAlign w:val="superscript"/>
          <w:lang w:val="es-AR"/>
        </w:rPr>
        <w:t>a</w:t>
      </w:r>
      <w:r w:rsidRPr="004A16BD">
        <w:rPr>
          <w:sz w:val="22"/>
          <w:szCs w:val="22"/>
          <w:bdr w:val="nil"/>
          <w:lang w:val="es-AR"/>
        </w:rPr>
        <w:t xml:space="preserve"> y 3.</w:t>
      </w:r>
      <w:r w:rsidRPr="004A16BD">
        <w:rPr>
          <w:sz w:val="22"/>
          <w:szCs w:val="22"/>
          <w:bdr w:val="nil"/>
          <w:vertAlign w:val="superscript"/>
          <w:lang w:val="es-AR"/>
        </w:rPr>
        <w:t>a</w:t>
      </w:r>
      <w:r w:rsidRPr="004A16BD">
        <w:rPr>
          <w:sz w:val="22"/>
          <w:szCs w:val="22"/>
          <w:bdr w:val="nil"/>
          <w:lang w:val="es-AR"/>
        </w:rPr>
        <w:t xml:space="preserve"> dosis</w:t>
      </w:r>
    </w:p>
    <w:p w14:paraId="67B631DD" w14:textId="77777777" w:rsidR="00253983" w:rsidRPr="004A16BD" w:rsidRDefault="00C11F3B" w:rsidP="00253983">
      <w:pPr>
        <w:ind w:left="900"/>
        <w:rPr>
          <w:sz w:val="22"/>
          <w:szCs w:val="22"/>
          <w:lang w:val="es-AR"/>
        </w:rPr>
      </w:pPr>
      <w:r w:rsidRPr="004A16BD">
        <w:rPr>
          <w:sz w:val="22"/>
          <w:szCs w:val="22"/>
          <w:bdr w:val="nil"/>
          <w:lang w:val="es-AR"/>
        </w:rPr>
        <w:t>⁯ El paciente informa haber recibido una vacuna en el pasado</w:t>
      </w:r>
    </w:p>
    <w:p w14:paraId="53A3E425" w14:textId="77777777" w:rsidR="00253983" w:rsidRPr="004A16BD" w:rsidRDefault="00C11F3B" w:rsidP="00253983">
      <w:pPr>
        <w:spacing w:after="240"/>
        <w:ind w:left="900"/>
        <w:rPr>
          <w:sz w:val="22"/>
          <w:szCs w:val="22"/>
          <w:lang w:val="es-AR"/>
        </w:rPr>
      </w:pPr>
      <w:r w:rsidRPr="004A16BD">
        <w:rPr>
          <w:sz w:val="22"/>
          <w:szCs w:val="22"/>
          <w:bdr w:val="nil"/>
          <w:lang w:val="es-AR"/>
        </w:rPr>
        <w:t>⁯ El paciente informará al proveedor de atención médica en el examen de seguimiento del estado actual</w:t>
      </w:r>
    </w:p>
    <w:bookmarkEnd w:id="0"/>
    <w:p w14:paraId="517438C1" w14:textId="77777777" w:rsidR="00253983" w:rsidRDefault="00C11F3B" w:rsidP="00253983">
      <w:pPr>
        <w:numPr>
          <w:ilvl w:val="0"/>
          <w:numId w:val="1"/>
        </w:numPr>
        <w:rPr>
          <w:sz w:val="22"/>
          <w:szCs w:val="22"/>
        </w:rPr>
      </w:pPr>
      <w:r w:rsidRPr="004A16BD">
        <w:rPr>
          <w:sz w:val="22"/>
          <w:szCs w:val="22"/>
          <w:bdr w:val="nil"/>
          <w:lang w:val="es-AR"/>
        </w:rPr>
        <w:t xml:space="preserve"> </w:t>
      </w:r>
      <w:r>
        <w:rPr>
          <w:sz w:val="22"/>
          <w:szCs w:val="22"/>
          <w:bdr w:val="nil"/>
        </w:rPr>
        <w:t>VPH</w:t>
      </w:r>
    </w:p>
    <w:p w14:paraId="72B231BB" w14:textId="77777777" w:rsidR="00253983" w:rsidRPr="004A16BD" w:rsidRDefault="00C11F3B" w:rsidP="00253983">
      <w:pPr>
        <w:ind w:left="900"/>
        <w:rPr>
          <w:sz w:val="22"/>
          <w:szCs w:val="22"/>
          <w:lang w:val="es-AR"/>
        </w:rPr>
      </w:pPr>
      <w:r w:rsidRPr="004A16BD">
        <w:rPr>
          <w:sz w:val="22"/>
          <w:szCs w:val="22"/>
          <w:bdr w:val="nil"/>
          <w:lang w:val="es-AR"/>
        </w:rPr>
        <w:t>⁯ 1.</w:t>
      </w:r>
      <w:r w:rsidRPr="004A16BD">
        <w:rPr>
          <w:sz w:val="22"/>
          <w:szCs w:val="22"/>
          <w:bdr w:val="nil"/>
          <w:vertAlign w:val="superscript"/>
          <w:lang w:val="es-AR"/>
        </w:rPr>
        <w:t>a</w:t>
      </w:r>
      <w:r w:rsidRPr="004A16BD">
        <w:rPr>
          <w:sz w:val="22"/>
          <w:szCs w:val="22"/>
          <w:bdr w:val="nil"/>
          <w:lang w:val="es-AR"/>
        </w:rPr>
        <w:t xml:space="preserve"> dosis hoy, consulte a un proveedor de atención médica cuándo debe recibir la 2.</w:t>
      </w:r>
      <w:r w:rsidRPr="004A16BD">
        <w:rPr>
          <w:sz w:val="22"/>
          <w:szCs w:val="22"/>
          <w:bdr w:val="nil"/>
          <w:vertAlign w:val="superscript"/>
          <w:lang w:val="es-AR"/>
        </w:rPr>
        <w:t>a</w:t>
      </w:r>
      <w:r w:rsidRPr="004A16BD">
        <w:rPr>
          <w:sz w:val="22"/>
          <w:szCs w:val="22"/>
          <w:bdr w:val="nil"/>
          <w:lang w:val="es-AR"/>
        </w:rPr>
        <w:t xml:space="preserve"> dosis</w:t>
      </w:r>
    </w:p>
    <w:p w14:paraId="392AC92C" w14:textId="77777777" w:rsidR="00253983" w:rsidRPr="004A16BD" w:rsidRDefault="00C11F3B" w:rsidP="00253983">
      <w:pPr>
        <w:ind w:left="900"/>
        <w:rPr>
          <w:sz w:val="22"/>
          <w:szCs w:val="22"/>
          <w:lang w:val="es-AR"/>
        </w:rPr>
      </w:pPr>
      <w:r w:rsidRPr="004A16BD">
        <w:rPr>
          <w:sz w:val="22"/>
          <w:szCs w:val="22"/>
          <w:bdr w:val="nil"/>
          <w:lang w:val="es-AR"/>
        </w:rPr>
        <w:t>⁯ El paciente informa haber recibido una vacuna en el pasado</w:t>
      </w:r>
    </w:p>
    <w:p w14:paraId="397468BD" w14:textId="77777777" w:rsidR="00253983" w:rsidRPr="004A16BD" w:rsidRDefault="00C11F3B" w:rsidP="00253983">
      <w:pPr>
        <w:spacing w:after="240"/>
        <w:ind w:left="900"/>
        <w:rPr>
          <w:sz w:val="22"/>
          <w:szCs w:val="22"/>
          <w:lang w:val="es-AR"/>
        </w:rPr>
      </w:pPr>
      <w:r w:rsidRPr="004A16BD">
        <w:rPr>
          <w:sz w:val="22"/>
          <w:szCs w:val="22"/>
          <w:bdr w:val="nil"/>
          <w:lang w:val="es-AR"/>
        </w:rPr>
        <w:t>⁯ En el examen de seguimiento, el paciente informará al proveedor de atención médica que necesita una dosis adicional</w:t>
      </w:r>
    </w:p>
    <w:p w14:paraId="1E44E9A6" w14:textId="77777777" w:rsidR="004A16BD" w:rsidRPr="004A16BD" w:rsidRDefault="00C11F3B" w:rsidP="00253983">
      <w:pPr>
        <w:numPr>
          <w:ilvl w:val="0"/>
          <w:numId w:val="1"/>
        </w:numPr>
        <w:rPr>
          <w:sz w:val="20"/>
          <w:szCs w:val="20"/>
          <w:lang w:val="es-AR"/>
        </w:rPr>
      </w:pPr>
      <w:r w:rsidRPr="004A16BD">
        <w:rPr>
          <w:sz w:val="22"/>
          <w:szCs w:val="22"/>
          <w:bdr w:val="nil"/>
          <w:lang w:val="es-AR"/>
        </w:rPr>
        <w:t xml:space="preserve">Anticonceptivo de emergencia proporcionado:  </w:t>
      </w:r>
    </w:p>
    <w:p w14:paraId="41E2E6A3" w14:textId="7F7DF5A0" w:rsidR="00253983" w:rsidRPr="004A16BD" w:rsidRDefault="00C11F3B" w:rsidP="004A16BD">
      <w:pPr>
        <w:ind w:left="720"/>
        <w:rPr>
          <w:sz w:val="20"/>
          <w:szCs w:val="20"/>
          <w:lang w:val="es-AR"/>
        </w:rPr>
      </w:pPr>
      <w:r w:rsidRPr="004A16BD">
        <w:rPr>
          <w:sz w:val="20"/>
          <w:szCs w:val="20"/>
          <w:bdr w:val="nil"/>
          <w:lang w:val="es-AR"/>
        </w:rPr>
        <w:t>Tipo:</w:t>
      </w:r>
      <w:r w:rsidR="004A16BD">
        <w:rPr>
          <w:sz w:val="20"/>
          <w:szCs w:val="20"/>
          <w:bdr w:val="nil"/>
          <w:lang w:val="es-AR"/>
        </w:rPr>
        <w:t xml:space="preserve"> </w:t>
      </w:r>
      <w:r w:rsidRPr="004A16BD">
        <w:rPr>
          <w:sz w:val="20"/>
          <w:szCs w:val="20"/>
          <w:bdr w:val="nil"/>
          <w:lang w:val="es-AR"/>
        </w:rPr>
        <w:t>______________________Dosis:__________________________</w:t>
      </w:r>
    </w:p>
    <w:p w14:paraId="38B6DC19" w14:textId="77777777" w:rsidR="00253983" w:rsidRPr="004A16BD" w:rsidRDefault="00253983" w:rsidP="00253983">
      <w:pPr>
        <w:ind w:left="360"/>
        <w:rPr>
          <w:sz w:val="16"/>
          <w:szCs w:val="16"/>
          <w:lang w:val="es-AR"/>
        </w:rPr>
      </w:pPr>
    </w:p>
    <w:p w14:paraId="5A267F9A" w14:textId="77777777" w:rsidR="00253983" w:rsidRPr="004A16BD" w:rsidRDefault="00C11F3B" w:rsidP="00253983">
      <w:pPr>
        <w:ind w:left="360"/>
        <w:rPr>
          <w:sz w:val="22"/>
          <w:szCs w:val="22"/>
          <w:lang w:val="es-AR"/>
        </w:rPr>
      </w:pPr>
      <w:r w:rsidRPr="004A16BD">
        <w:rPr>
          <w:sz w:val="22"/>
          <w:szCs w:val="22"/>
          <w:bdr w:val="nil"/>
          <w:lang w:val="es-AR"/>
        </w:rPr>
        <w:t>6.</w:t>
      </w:r>
      <w:r w:rsidRPr="004A16BD">
        <w:rPr>
          <w:sz w:val="22"/>
          <w:szCs w:val="22"/>
          <w:bdr w:val="nil"/>
          <w:lang w:val="es-AR"/>
        </w:rPr>
        <w:tab/>
        <w:t>Difteria/ tétanos</w:t>
      </w:r>
    </w:p>
    <w:p w14:paraId="11FA0C97" w14:textId="77777777" w:rsidR="00253983" w:rsidRPr="004A16BD" w:rsidRDefault="00C11F3B" w:rsidP="00253983">
      <w:pPr>
        <w:tabs>
          <w:tab w:val="left" w:pos="900"/>
        </w:tabs>
        <w:ind w:left="900"/>
        <w:rPr>
          <w:sz w:val="22"/>
          <w:szCs w:val="22"/>
          <w:lang w:val="es-AR"/>
        </w:rPr>
      </w:pPr>
      <w:r w:rsidRPr="004A16BD">
        <w:rPr>
          <w:sz w:val="22"/>
          <w:szCs w:val="22"/>
          <w:bdr w:val="nil"/>
          <w:lang w:val="es-AR"/>
        </w:rPr>
        <w:t>⁯ Vacunación iniciada, seguimiento con el proveedor de atención médica</w:t>
      </w:r>
    </w:p>
    <w:p w14:paraId="40C1C7EF" w14:textId="77777777" w:rsidR="00253983" w:rsidRPr="004A16BD" w:rsidRDefault="00C11F3B" w:rsidP="00253983">
      <w:pPr>
        <w:tabs>
          <w:tab w:val="left" w:pos="900"/>
        </w:tabs>
        <w:ind w:left="900"/>
        <w:rPr>
          <w:sz w:val="22"/>
          <w:szCs w:val="22"/>
          <w:lang w:val="es-AR"/>
        </w:rPr>
      </w:pPr>
      <w:r w:rsidRPr="004A16BD">
        <w:rPr>
          <w:sz w:val="22"/>
          <w:szCs w:val="22"/>
          <w:bdr w:val="nil"/>
          <w:lang w:val="es-AR"/>
        </w:rPr>
        <w:t>⁯ El paciente informa que tiene sus vacunas al día</w:t>
      </w:r>
    </w:p>
    <w:p w14:paraId="651FF5D0" w14:textId="77777777" w:rsidR="00253983" w:rsidRPr="004A16BD" w:rsidRDefault="00C11F3B" w:rsidP="00253983">
      <w:pPr>
        <w:tabs>
          <w:tab w:val="left" w:pos="900"/>
        </w:tabs>
        <w:ind w:left="900"/>
        <w:rPr>
          <w:sz w:val="22"/>
          <w:szCs w:val="22"/>
          <w:lang w:val="es-AR"/>
        </w:rPr>
      </w:pPr>
      <w:r w:rsidRPr="004A16BD">
        <w:rPr>
          <w:sz w:val="22"/>
          <w:szCs w:val="22"/>
          <w:bdr w:val="nil"/>
          <w:lang w:val="es-AR"/>
        </w:rPr>
        <w:t>⁯ El paciente informará al proveedor de atención médica en el examen de seguimiento del estado actual</w:t>
      </w:r>
    </w:p>
    <w:p w14:paraId="16260C2D" w14:textId="77777777" w:rsidR="00253983" w:rsidRPr="005B6CF8" w:rsidRDefault="00C11F3B" w:rsidP="00253983">
      <w:pPr>
        <w:tabs>
          <w:tab w:val="left" w:pos="900"/>
        </w:tabs>
        <w:ind w:left="900"/>
        <w:rPr>
          <w:sz w:val="22"/>
          <w:szCs w:val="22"/>
        </w:rPr>
      </w:pPr>
      <w:r>
        <w:rPr>
          <w:sz w:val="22"/>
          <w:szCs w:val="22"/>
          <w:bdr w:val="nil"/>
        </w:rPr>
        <w:lastRenderedPageBreak/>
        <w:t xml:space="preserve">⁯ </w:t>
      </w:r>
      <w:proofErr w:type="spellStart"/>
      <w:r>
        <w:rPr>
          <w:sz w:val="22"/>
          <w:szCs w:val="22"/>
          <w:bdr w:val="nil"/>
        </w:rPr>
        <w:t>Refuerzo</w:t>
      </w:r>
      <w:proofErr w:type="spellEnd"/>
      <w:r>
        <w:rPr>
          <w:sz w:val="22"/>
          <w:szCs w:val="22"/>
          <w:bdr w:val="nil"/>
        </w:rPr>
        <w:t xml:space="preserve"> </w:t>
      </w:r>
      <w:proofErr w:type="spellStart"/>
      <w:r>
        <w:rPr>
          <w:sz w:val="22"/>
          <w:szCs w:val="22"/>
          <w:bdr w:val="nil"/>
        </w:rPr>
        <w:t>administrado</w:t>
      </w:r>
      <w:proofErr w:type="spellEnd"/>
    </w:p>
    <w:p w14:paraId="4CADC522" w14:textId="77777777" w:rsidR="00253983" w:rsidRPr="00E75BA0" w:rsidRDefault="00253983" w:rsidP="00253983">
      <w:pPr>
        <w:ind w:left="360"/>
        <w:rPr>
          <w:sz w:val="16"/>
          <w:szCs w:val="16"/>
        </w:rPr>
      </w:pPr>
    </w:p>
    <w:p w14:paraId="41707854" w14:textId="77777777" w:rsidR="00253983" w:rsidRPr="005B6CF8" w:rsidRDefault="00C11F3B" w:rsidP="00253983">
      <w:pPr>
        <w:numPr>
          <w:ilvl w:val="0"/>
          <w:numId w:val="13"/>
        </w:numPr>
        <w:rPr>
          <w:sz w:val="22"/>
          <w:szCs w:val="22"/>
        </w:rPr>
      </w:pPr>
      <w:r>
        <w:rPr>
          <w:sz w:val="22"/>
          <w:szCs w:val="22"/>
          <w:bdr w:val="nil"/>
        </w:rPr>
        <w:t xml:space="preserve"> Antiemético:  </w:t>
      </w:r>
      <w:r>
        <w:rPr>
          <w:sz w:val="20"/>
          <w:szCs w:val="20"/>
          <w:bdr w:val="nil"/>
        </w:rPr>
        <w:t>Tipo: ______________________________ Dosis ________________________________</w:t>
      </w:r>
    </w:p>
    <w:p w14:paraId="12C4F33A" w14:textId="77777777" w:rsidR="00253983" w:rsidRPr="00E75BA0" w:rsidRDefault="00253983" w:rsidP="00253983">
      <w:pPr>
        <w:ind w:left="360"/>
        <w:rPr>
          <w:sz w:val="16"/>
          <w:szCs w:val="16"/>
        </w:rPr>
      </w:pPr>
    </w:p>
    <w:p w14:paraId="28B3C134" w14:textId="77777777" w:rsidR="00253983" w:rsidRPr="00E75BA0" w:rsidRDefault="00C11F3B" w:rsidP="00253983">
      <w:pPr>
        <w:numPr>
          <w:ilvl w:val="0"/>
          <w:numId w:val="13"/>
        </w:numPr>
        <w:rPr>
          <w:sz w:val="22"/>
          <w:szCs w:val="22"/>
        </w:rPr>
      </w:pPr>
      <w:r>
        <w:rPr>
          <w:sz w:val="22"/>
          <w:szCs w:val="22"/>
          <w:bdr w:val="nil"/>
        </w:rPr>
        <w:t xml:space="preserve">Medicamentos adicionales: </w:t>
      </w:r>
      <w:r>
        <w:rPr>
          <w:sz w:val="20"/>
          <w:szCs w:val="20"/>
          <w:bdr w:val="nil"/>
        </w:rPr>
        <w:t>(especifique)_____________________________________Dosis: _________________</w:t>
      </w:r>
    </w:p>
    <w:p w14:paraId="1307A629" w14:textId="77777777" w:rsidR="00253983" w:rsidRPr="005B6CF8" w:rsidRDefault="00C11F3B" w:rsidP="00253983">
      <w:pPr>
        <w:ind w:left="720"/>
        <w:rPr>
          <w:sz w:val="22"/>
          <w:szCs w:val="22"/>
        </w:rPr>
      </w:pPr>
      <w:r>
        <w:rPr>
          <w:sz w:val="22"/>
          <w:szCs w:val="22"/>
        </w:rPr>
        <w:t>_____________________________________________________________________________________</w:t>
      </w:r>
    </w:p>
    <w:p w14:paraId="277E2433" w14:textId="77777777" w:rsidR="00253983" w:rsidRPr="00E75BA0" w:rsidRDefault="00253983" w:rsidP="00253983">
      <w:pPr>
        <w:rPr>
          <w:sz w:val="16"/>
          <w:szCs w:val="16"/>
        </w:rPr>
      </w:pPr>
    </w:p>
    <w:p w14:paraId="2D3F7FEF" w14:textId="77777777" w:rsidR="00253983" w:rsidRPr="004A16BD" w:rsidRDefault="00C11F3B" w:rsidP="00253983">
      <w:pPr>
        <w:pStyle w:val="ListParagraph"/>
        <w:numPr>
          <w:ilvl w:val="0"/>
          <w:numId w:val="13"/>
        </w:numPr>
        <w:rPr>
          <w:sz w:val="20"/>
          <w:szCs w:val="20"/>
          <w:lang w:val="es-AR"/>
        </w:rPr>
      </w:pPr>
      <w:r w:rsidRPr="004A16BD">
        <w:rPr>
          <w:sz w:val="22"/>
          <w:szCs w:val="22"/>
          <w:bdr w:val="nil"/>
          <w:lang w:val="es-AR"/>
        </w:rPr>
        <w:t>Receta(s) proporcionada(s)</w:t>
      </w:r>
      <w:r w:rsidRPr="004A16BD">
        <w:rPr>
          <w:sz w:val="20"/>
          <w:szCs w:val="20"/>
          <w:bdr w:val="nil"/>
          <w:lang w:val="es-AR"/>
        </w:rPr>
        <w:t>: (coloque las copias de las recetas en el registro médico)</w:t>
      </w:r>
      <w:r w:rsidRPr="004A16BD">
        <w:rPr>
          <w:color w:val="FF0000"/>
          <w:sz w:val="20"/>
          <w:szCs w:val="20"/>
          <w:bdr w:val="nil"/>
          <w:lang w:val="es-AR"/>
        </w:rPr>
        <w:t xml:space="preserve"> </w:t>
      </w:r>
    </w:p>
    <w:p w14:paraId="781BD1A2" w14:textId="77777777" w:rsidR="00253983" w:rsidRPr="004A16BD" w:rsidRDefault="00253983" w:rsidP="00253983">
      <w:pPr>
        <w:pStyle w:val="ListParagraph"/>
        <w:rPr>
          <w:sz w:val="20"/>
          <w:szCs w:val="20"/>
          <w:lang w:val="es-AR"/>
        </w:rPr>
      </w:pPr>
    </w:p>
    <w:p w14:paraId="5E461D93" w14:textId="77777777" w:rsidR="00253983" w:rsidRDefault="00C11F3B" w:rsidP="00253983">
      <w:pPr>
        <w:pStyle w:val="ListParagraph"/>
        <w:numPr>
          <w:ilvl w:val="0"/>
          <w:numId w:val="13"/>
        </w:numPr>
        <w:rPr>
          <w:sz w:val="20"/>
          <w:szCs w:val="20"/>
        </w:rPr>
      </w:pPr>
      <w:proofErr w:type="spellStart"/>
      <w:r>
        <w:rPr>
          <w:sz w:val="20"/>
          <w:szCs w:val="20"/>
          <w:bdr w:val="nil"/>
        </w:rPr>
        <w:t>Prevención</w:t>
      </w:r>
      <w:proofErr w:type="spellEnd"/>
      <w:r>
        <w:rPr>
          <w:sz w:val="20"/>
          <w:szCs w:val="20"/>
          <w:bdr w:val="nil"/>
        </w:rPr>
        <w:t xml:space="preserve"> del VIH</w:t>
      </w:r>
    </w:p>
    <w:p w14:paraId="42E975A1" w14:textId="77777777" w:rsidR="00253983" w:rsidRPr="004A16BD" w:rsidRDefault="00C11F3B" w:rsidP="00253983">
      <w:pPr>
        <w:ind w:left="720"/>
        <w:rPr>
          <w:sz w:val="22"/>
          <w:szCs w:val="22"/>
          <w:lang w:val="es-AR"/>
        </w:rPr>
      </w:pPr>
      <w:r w:rsidRPr="004A16BD">
        <w:rPr>
          <w:sz w:val="22"/>
          <w:szCs w:val="22"/>
          <w:bdr w:val="nil"/>
          <w:lang w:val="es-AR"/>
        </w:rPr>
        <w:t xml:space="preserve"> ⁯ </w:t>
      </w:r>
      <w:proofErr w:type="spellStart"/>
      <w:r w:rsidRPr="004A16BD">
        <w:rPr>
          <w:sz w:val="22"/>
          <w:szCs w:val="22"/>
          <w:bdr w:val="nil"/>
          <w:lang w:val="es-AR"/>
        </w:rPr>
        <w:t>Truvada</w:t>
      </w:r>
      <w:proofErr w:type="spellEnd"/>
      <w:r w:rsidRPr="004A16BD">
        <w:rPr>
          <w:sz w:val="22"/>
          <w:szCs w:val="22"/>
          <w:bdr w:val="nil"/>
          <w:lang w:val="es-AR"/>
        </w:rPr>
        <w:t xml:space="preserve"> 200 mg/300 mg por vía oral una vez al día </w:t>
      </w:r>
      <w:r w:rsidRPr="004A16BD">
        <w:rPr>
          <w:b/>
          <w:bCs/>
          <w:sz w:val="22"/>
          <w:szCs w:val="22"/>
          <w:bdr w:val="nil"/>
          <w:lang w:val="es-AR"/>
        </w:rPr>
        <w:t>Y</w:t>
      </w:r>
    </w:p>
    <w:p w14:paraId="11528A8A" w14:textId="77777777" w:rsidR="00253983" w:rsidRPr="004A16BD" w:rsidRDefault="00C11F3B" w:rsidP="00253983">
      <w:pPr>
        <w:ind w:left="720"/>
        <w:rPr>
          <w:sz w:val="22"/>
          <w:szCs w:val="22"/>
          <w:lang w:val="es-AR"/>
        </w:rPr>
      </w:pPr>
      <w:r w:rsidRPr="004A16BD">
        <w:rPr>
          <w:sz w:val="22"/>
          <w:szCs w:val="22"/>
          <w:bdr w:val="nil"/>
          <w:lang w:val="es-AR"/>
        </w:rPr>
        <w:t xml:space="preserve"> ⁯ </w:t>
      </w:r>
      <w:proofErr w:type="spellStart"/>
      <w:r w:rsidRPr="004A16BD">
        <w:rPr>
          <w:sz w:val="22"/>
          <w:szCs w:val="22"/>
          <w:bdr w:val="nil"/>
          <w:lang w:val="es-AR"/>
        </w:rPr>
        <w:t>Isentress</w:t>
      </w:r>
      <w:proofErr w:type="spellEnd"/>
      <w:r w:rsidRPr="004A16BD">
        <w:rPr>
          <w:sz w:val="22"/>
          <w:szCs w:val="22"/>
          <w:bdr w:val="nil"/>
          <w:lang w:val="es-AR"/>
        </w:rPr>
        <w:t xml:space="preserve"> 400 mg por vía oral dos veces al día durante 28 días</w:t>
      </w:r>
    </w:p>
    <w:p w14:paraId="26999CF0" w14:textId="77777777" w:rsidR="00253983" w:rsidRPr="004A16BD" w:rsidRDefault="00C11F3B" w:rsidP="00253983">
      <w:pPr>
        <w:ind w:left="720"/>
        <w:rPr>
          <w:sz w:val="22"/>
          <w:szCs w:val="22"/>
          <w:lang w:val="es-AR"/>
        </w:rPr>
      </w:pPr>
      <w:r w:rsidRPr="004A16BD">
        <w:rPr>
          <w:sz w:val="22"/>
          <w:szCs w:val="22"/>
          <w:bdr w:val="nil"/>
          <w:lang w:val="es-AR"/>
        </w:rPr>
        <w:t xml:space="preserve"> ⁯ Otro: _____________________</w:t>
      </w:r>
    </w:p>
    <w:p w14:paraId="6E265DA1" w14:textId="77777777" w:rsidR="00253983" w:rsidRPr="004A16BD" w:rsidRDefault="00253983" w:rsidP="00253983">
      <w:pPr>
        <w:rPr>
          <w:sz w:val="16"/>
          <w:szCs w:val="16"/>
          <w:lang w:val="es-AR"/>
        </w:rPr>
      </w:pPr>
    </w:p>
    <w:p w14:paraId="50E2DD67" w14:textId="77777777" w:rsidR="00253983" w:rsidRPr="004A16BD" w:rsidRDefault="00253983" w:rsidP="00253983">
      <w:pPr>
        <w:pStyle w:val="ListParagraph"/>
        <w:rPr>
          <w:sz w:val="20"/>
          <w:szCs w:val="20"/>
          <w:lang w:val="es-AR"/>
        </w:rPr>
      </w:pPr>
    </w:p>
    <w:p w14:paraId="2A549242" w14:textId="77777777" w:rsidR="00253983" w:rsidRPr="004A16BD" w:rsidRDefault="00C11F3B" w:rsidP="00253983">
      <w:pPr>
        <w:pStyle w:val="ListParagraph"/>
        <w:ind w:left="0"/>
        <w:rPr>
          <w:sz w:val="22"/>
          <w:szCs w:val="22"/>
          <w:lang w:val="es-AR"/>
        </w:rPr>
      </w:pPr>
      <w:r w:rsidRPr="004A16BD">
        <w:rPr>
          <w:sz w:val="22"/>
          <w:szCs w:val="22"/>
          <w:bdr w:val="nil"/>
          <w:lang w:val="es-AR"/>
        </w:rPr>
        <w:t>Además de la reacción alérgica, tenga en cuenta algunos efectos secundarios/precauciones comunes para los medicamentos que le suministraron:</w:t>
      </w:r>
    </w:p>
    <w:p w14:paraId="097BBFA7" w14:textId="77777777" w:rsidR="00253983" w:rsidRPr="004A16BD" w:rsidRDefault="00253983" w:rsidP="00253983">
      <w:pPr>
        <w:pStyle w:val="ListParagraph"/>
        <w:rPr>
          <w:sz w:val="22"/>
          <w:szCs w:val="22"/>
          <w:lang w:val="es-AR"/>
        </w:rPr>
      </w:pPr>
    </w:p>
    <w:p w14:paraId="6B741CB1" w14:textId="77777777" w:rsidR="00253983" w:rsidRPr="004A16BD" w:rsidRDefault="00253983" w:rsidP="00253983">
      <w:pPr>
        <w:pStyle w:val="ListParagraph"/>
        <w:rPr>
          <w:sz w:val="22"/>
          <w:szCs w:val="22"/>
          <w:lang w:val="es-AR"/>
        </w:rPr>
      </w:pPr>
    </w:p>
    <w:p w14:paraId="607DA6E3" w14:textId="77777777" w:rsidR="00253983" w:rsidRDefault="00C11F3B" w:rsidP="00253983">
      <w:pPr>
        <w:pStyle w:val="ListParagraph"/>
        <w:rPr>
          <w:sz w:val="22"/>
          <w:szCs w:val="22"/>
        </w:rPr>
      </w:pPr>
      <w:r>
        <w:rPr>
          <w:sz w:val="22"/>
          <w:szCs w:val="22"/>
          <w:bdr w:val="nil"/>
        </w:rPr>
        <w:t xml:space="preserve">⁯ </w:t>
      </w:r>
      <w:r>
        <w:rPr>
          <w:b/>
          <w:bCs/>
          <w:sz w:val="22"/>
          <w:szCs w:val="22"/>
          <w:bdr w:val="nil"/>
        </w:rPr>
        <w:t>Clindamycin (</w:t>
      </w:r>
      <w:proofErr w:type="spellStart"/>
      <w:r>
        <w:rPr>
          <w:b/>
          <w:bCs/>
          <w:sz w:val="22"/>
          <w:szCs w:val="22"/>
          <w:bdr w:val="nil"/>
        </w:rPr>
        <w:t>clindamicina</w:t>
      </w:r>
      <w:proofErr w:type="spellEnd"/>
      <w:r>
        <w:rPr>
          <w:b/>
          <w:bCs/>
          <w:sz w:val="22"/>
          <w:szCs w:val="22"/>
          <w:bdr w:val="nil"/>
        </w:rPr>
        <w:t>) (Cleocin)</w:t>
      </w:r>
    </w:p>
    <w:p w14:paraId="4F784494" w14:textId="77777777" w:rsidR="00253983" w:rsidRPr="004A16BD" w:rsidRDefault="00C11F3B" w:rsidP="00253983">
      <w:pPr>
        <w:pStyle w:val="ListParagraph"/>
        <w:numPr>
          <w:ilvl w:val="0"/>
          <w:numId w:val="4"/>
        </w:numPr>
        <w:rPr>
          <w:sz w:val="22"/>
          <w:szCs w:val="22"/>
          <w:lang w:val="es-AR"/>
        </w:rPr>
      </w:pPr>
      <w:r w:rsidRPr="004A16BD">
        <w:rPr>
          <w:sz w:val="22"/>
          <w:szCs w:val="22"/>
          <w:bdr w:val="nil"/>
          <w:lang w:val="es-AR"/>
        </w:rPr>
        <w:t>Cambios en la frecuencia o el color de la orina, náuseas, vómitos, diarrea</w:t>
      </w:r>
    </w:p>
    <w:p w14:paraId="53EBD41B" w14:textId="77777777" w:rsidR="00253983" w:rsidRPr="004A16BD" w:rsidRDefault="00C11F3B" w:rsidP="00253983">
      <w:pPr>
        <w:pStyle w:val="ListParagraph"/>
        <w:numPr>
          <w:ilvl w:val="0"/>
          <w:numId w:val="4"/>
        </w:numPr>
        <w:rPr>
          <w:sz w:val="22"/>
          <w:szCs w:val="22"/>
          <w:lang w:val="es-AR"/>
        </w:rPr>
      </w:pPr>
      <w:r w:rsidRPr="004A16BD">
        <w:rPr>
          <w:sz w:val="22"/>
          <w:szCs w:val="22"/>
          <w:bdr w:val="nil"/>
          <w:lang w:val="es-AR"/>
        </w:rPr>
        <w:t>Sangrado, hematomas, debilidad, hinchazón o enrojecimiento de las articulaciones</w:t>
      </w:r>
    </w:p>
    <w:p w14:paraId="1934F0B2" w14:textId="77777777" w:rsidR="00253983" w:rsidRDefault="00C11F3B" w:rsidP="00253983">
      <w:pPr>
        <w:pStyle w:val="ListParagraph"/>
        <w:numPr>
          <w:ilvl w:val="0"/>
          <w:numId w:val="4"/>
        </w:numPr>
        <w:rPr>
          <w:sz w:val="22"/>
          <w:szCs w:val="22"/>
        </w:rPr>
      </w:pPr>
      <w:proofErr w:type="spellStart"/>
      <w:r>
        <w:rPr>
          <w:sz w:val="22"/>
          <w:szCs w:val="22"/>
          <w:bdr w:val="nil"/>
        </w:rPr>
        <w:t>Picazón</w:t>
      </w:r>
      <w:proofErr w:type="spellEnd"/>
      <w:r>
        <w:rPr>
          <w:sz w:val="22"/>
          <w:szCs w:val="22"/>
          <w:bdr w:val="nil"/>
        </w:rPr>
        <w:t>/</w:t>
      </w:r>
      <w:proofErr w:type="spellStart"/>
      <w:r>
        <w:rPr>
          <w:sz w:val="22"/>
          <w:szCs w:val="22"/>
          <w:bdr w:val="nil"/>
        </w:rPr>
        <w:t>secreción</w:t>
      </w:r>
      <w:proofErr w:type="spellEnd"/>
      <w:r>
        <w:rPr>
          <w:sz w:val="22"/>
          <w:szCs w:val="22"/>
          <w:bdr w:val="nil"/>
        </w:rPr>
        <w:t xml:space="preserve"> vaginal</w:t>
      </w:r>
    </w:p>
    <w:p w14:paraId="1F028AD2" w14:textId="77777777" w:rsidR="00253983" w:rsidRDefault="00C11F3B" w:rsidP="00253983">
      <w:pPr>
        <w:pStyle w:val="ListParagraph"/>
        <w:rPr>
          <w:sz w:val="22"/>
          <w:szCs w:val="22"/>
        </w:rPr>
      </w:pPr>
      <w:r>
        <w:rPr>
          <w:sz w:val="22"/>
          <w:szCs w:val="22"/>
          <w:bdr w:val="nil"/>
        </w:rPr>
        <w:t xml:space="preserve">⁯ </w:t>
      </w:r>
      <w:r>
        <w:rPr>
          <w:b/>
          <w:bCs/>
          <w:sz w:val="22"/>
          <w:szCs w:val="22"/>
          <w:bdr w:val="nil"/>
        </w:rPr>
        <w:t>Doxycycline (doxiciclina)</w:t>
      </w:r>
    </w:p>
    <w:p w14:paraId="3F946FEF" w14:textId="77777777" w:rsidR="00253983" w:rsidRPr="004A16BD" w:rsidRDefault="00C11F3B" w:rsidP="00253983">
      <w:pPr>
        <w:pStyle w:val="ListParagraph"/>
        <w:numPr>
          <w:ilvl w:val="0"/>
          <w:numId w:val="5"/>
        </w:numPr>
        <w:rPr>
          <w:sz w:val="22"/>
          <w:szCs w:val="22"/>
          <w:lang w:val="es-AR"/>
        </w:rPr>
      </w:pPr>
      <w:r w:rsidRPr="004A16BD">
        <w:rPr>
          <w:sz w:val="22"/>
          <w:szCs w:val="22"/>
          <w:bdr w:val="nil"/>
          <w:lang w:val="es-AR"/>
        </w:rPr>
        <w:t>Dolor de cabeza, mareos, cambios en la visión, llagas/manchas blancas en la boca/garganta</w:t>
      </w:r>
    </w:p>
    <w:p w14:paraId="3C96EEE7" w14:textId="77777777" w:rsidR="00253983" w:rsidRPr="004A16BD" w:rsidRDefault="00C11F3B" w:rsidP="00253983">
      <w:pPr>
        <w:pStyle w:val="ListParagraph"/>
        <w:numPr>
          <w:ilvl w:val="0"/>
          <w:numId w:val="5"/>
        </w:numPr>
        <w:rPr>
          <w:sz w:val="22"/>
          <w:szCs w:val="22"/>
          <w:lang w:val="es-AR"/>
        </w:rPr>
      </w:pPr>
      <w:r w:rsidRPr="004A16BD">
        <w:rPr>
          <w:sz w:val="22"/>
          <w:szCs w:val="22"/>
          <w:bdr w:val="nil"/>
          <w:lang w:val="es-AR"/>
        </w:rPr>
        <w:t>Irritación de estómago/garganta, diarrea, dolor en las articulaciones</w:t>
      </w:r>
    </w:p>
    <w:p w14:paraId="0557EDE9" w14:textId="77777777" w:rsidR="00253983" w:rsidRDefault="00C11F3B" w:rsidP="00253983">
      <w:pPr>
        <w:pStyle w:val="ListParagraph"/>
        <w:rPr>
          <w:sz w:val="22"/>
          <w:szCs w:val="22"/>
        </w:rPr>
      </w:pPr>
      <w:r>
        <w:rPr>
          <w:sz w:val="22"/>
          <w:szCs w:val="22"/>
          <w:bdr w:val="nil"/>
        </w:rPr>
        <w:t xml:space="preserve">⁯ </w:t>
      </w:r>
      <w:r>
        <w:rPr>
          <w:b/>
          <w:bCs/>
          <w:sz w:val="22"/>
          <w:szCs w:val="22"/>
          <w:bdr w:val="nil"/>
        </w:rPr>
        <w:t>Erythromycin (</w:t>
      </w:r>
      <w:proofErr w:type="spellStart"/>
      <w:r>
        <w:rPr>
          <w:b/>
          <w:bCs/>
          <w:sz w:val="22"/>
          <w:szCs w:val="22"/>
          <w:bdr w:val="nil"/>
        </w:rPr>
        <w:t>eritromicina</w:t>
      </w:r>
      <w:proofErr w:type="spellEnd"/>
      <w:r>
        <w:rPr>
          <w:b/>
          <w:bCs/>
          <w:sz w:val="22"/>
          <w:szCs w:val="22"/>
          <w:bdr w:val="nil"/>
        </w:rPr>
        <w:t>)</w:t>
      </w:r>
    </w:p>
    <w:p w14:paraId="194EBCE4" w14:textId="77777777" w:rsidR="00253983" w:rsidRPr="004A16BD" w:rsidRDefault="00C11F3B" w:rsidP="00253983">
      <w:pPr>
        <w:pStyle w:val="ListParagraph"/>
        <w:numPr>
          <w:ilvl w:val="0"/>
          <w:numId w:val="6"/>
        </w:numPr>
        <w:rPr>
          <w:sz w:val="22"/>
          <w:szCs w:val="22"/>
          <w:lang w:val="es-AR"/>
        </w:rPr>
      </w:pPr>
      <w:r w:rsidRPr="004A16BD">
        <w:rPr>
          <w:sz w:val="22"/>
          <w:szCs w:val="22"/>
          <w:bdr w:val="nil"/>
          <w:lang w:val="es-AR"/>
        </w:rPr>
        <w:t>Cambios en la frecuencia o el color de la orina, náuseas, vómitos, diarrea</w:t>
      </w:r>
    </w:p>
    <w:p w14:paraId="7CB147F9" w14:textId="77777777" w:rsidR="00253983" w:rsidRPr="004A16BD" w:rsidRDefault="00C11F3B" w:rsidP="00253983">
      <w:pPr>
        <w:pStyle w:val="ListParagraph"/>
        <w:numPr>
          <w:ilvl w:val="0"/>
          <w:numId w:val="6"/>
        </w:numPr>
        <w:rPr>
          <w:sz w:val="22"/>
          <w:szCs w:val="22"/>
          <w:lang w:val="es-AR"/>
        </w:rPr>
      </w:pPr>
      <w:r w:rsidRPr="004A16BD">
        <w:rPr>
          <w:sz w:val="22"/>
          <w:szCs w:val="22"/>
          <w:bdr w:val="nil"/>
          <w:lang w:val="es-AR"/>
        </w:rPr>
        <w:t>Dolor en el pecho, pulsaciones rápidas, lentas o irregulares, aturdimiento, mareos, desmayos</w:t>
      </w:r>
    </w:p>
    <w:p w14:paraId="382310CC" w14:textId="77777777" w:rsidR="00253983" w:rsidRPr="004A16BD" w:rsidRDefault="00C11F3B" w:rsidP="00253983">
      <w:pPr>
        <w:pStyle w:val="ListParagraph"/>
        <w:numPr>
          <w:ilvl w:val="0"/>
          <w:numId w:val="6"/>
        </w:numPr>
        <w:rPr>
          <w:sz w:val="22"/>
          <w:szCs w:val="22"/>
          <w:lang w:val="es-AR"/>
        </w:rPr>
      </w:pPr>
      <w:r w:rsidRPr="004A16BD">
        <w:rPr>
          <w:sz w:val="22"/>
          <w:szCs w:val="22"/>
          <w:bdr w:val="nil"/>
          <w:lang w:val="es-AR"/>
        </w:rPr>
        <w:t>Dolor muscular, pérdida de la audición</w:t>
      </w:r>
    </w:p>
    <w:p w14:paraId="344826F8" w14:textId="77777777" w:rsidR="00253983" w:rsidRPr="00630E88" w:rsidRDefault="00C11F3B" w:rsidP="00253983">
      <w:pPr>
        <w:pStyle w:val="ListParagraph"/>
        <w:rPr>
          <w:b/>
          <w:sz w:val="22"/>
          <w:szCs w:val="22"/>
        </w:rPr>
      </w:pPr>
      <w:r>
        <w:rPr>
          <w:sz w:val="22"/>
          <w:szCs w:val="22"/>
          <w:bdr w:val="nil"/>
        </w:rPr>
        <w:t xml:space="preserve">⁯ </w:t>
      </w:r>
      <w:r>
        <w:rPr>
          <w:b/>
          <w:bCs/>
          <w:sz w:val="22"/>
          <w:szCs w:val="22"/>
          <w:bdr w:val="nil"/>
        </w:rPr>
        <w:t>Metronidazole (</w:t>
      </w:r>
      <w:proofErr w:type="spellStart"/>
      <w:r>
        <w:rPr>
          <w:b/>
          <w:bCs/>
          <w:sz w:val="22"/>
          <w:szCs w:val="22"/>
          <w:bdr w:val="nil"/>
        </w:rPr>
        <w:t>metronidazol</w:t>
      </w:r>
      <w:proofErr w:type="spellEnd"/>
      <w:r>
        <w:rPr>
          <w:b/>
          <w:bCs/>
          <w:sz w:val="22"/>
          <w:szCs w:val="22"/>
          <w:bdr w:val="nil"/>
        </w:rPr>
        <w:t>) (Flagyl)</w:t>
      </w:r>
    </w:p>
    <w:p w14:paraId="4F0BCF29" w14:textId="77777777" w:rsidR="00253983" w:rsidRPr="004A16BD" w:rsidRDefault="00C11F3B" w:rsidP="00253983">
      <w:pPr>
        <w:pStyle w:val="ListParagraph"/>
        <w:numPr>
          <w:ilvl w:val="0"/>
          <w:numId w:val="7"/>
        </w:numPr>
        <w:rPr>
          <w:sz w:val="22"/>
          <w:szCs w:val="22"/>
          <w:lang w:val="es-AR"/>
        </w:rPr>
      </w:pPr>
      <w:r w:rsidRPr="004A16BD">
        <w:rPr>
          <w:sz w:val="22"/>
          <w:szCs w:val="22"/>
          <w:bdr w:val="nil"/>
          <w:lang w:val="es-AR"/>
        </w:rPr>
        <w:t>Náuseas, vómitos, diarrea, pérdida de apetito, mareos, dolor de cabeza</w:t>
      </w:r>
    </w:p>
    <w:p w14:paraId="13173449" w14:textId="77777777" w:rsidR="00253983" w:rsidRPr="004A16BD" w:rsidRDefault="00C11F3B" w:rsidP="00253983">
      <w:pPr>
        <w:pStyle w:val="ListParagraph"/>
        <w:numPr>
          <w:ilvl w:val="0"/>
          <w:numId w:val="7"/>
        </w:numPr>
        <w:rPr>
          <w:sz w:val="22"/>
          <w:szCs w:val="22"/>
          <w:lang w:val="es-AR"/>
        </w:rPr>
      </w:pPr>
      <w:r w:rsidRPr="004A16BD">
        <w:rPr>
          <w:sz w:val="22"/>
          <w:szCs w:val="22"/>
          <w:bdr w:val="nil"/>
          <w:lang w:val="es-AR"/>
        </w:rPr>
        <w:t>Confusión, mareos, dolor de cabeza, rigidez en el cuello, temblores</w:t>
      </w:r>
    </w:p>
    <w:p w14:paraId="7C3D8691" w14:textId="77777777" w:rsidR="00253983" w:rsidRPr="004A16BD" w:rsidRDefault="00C11F3B" w:rsidP="00253983">
      <w:pPr>
        <w:pStyle w:val="ListParagraph"/>
        <w:numPr>
          <w:ilvl w:val="0"/>
          <w:numId w:val="7"/>
        </w:numPr>
        <w:rPr>
          <w:b/>
          <w:sz w:val="22"/>
          <w:szCs w:val="22"/>
          <w:lang w:val="es-AR"/>
        </w:rPr>
      </w:pPr>
      <w:r w:rsidRPr="004A16BD">
        <w:rPr>
          <w:b/>
          <w:bCs/>
          <w:sz w:val="22"/>
          <w:szCs w:val="22"/>
          <w:bdr w:val="nil"/>
          <w:lang w:val="es-AR"/>
        </w:rPr>
        <w:t xml:space="preserve">NO ingerir dentro de las 24 horas siguientes a haber bebido alcohol o con el uso de </w:t>
      </w:r>
      <w:proofErr w:type="spellStart"/>
      <w:r w:rsidRPr="004A16BD">
        <w:rPr>
          <w:b/>
          <w:bCs/>
          <w:sz w:val="22"/>
          <w:szCs w:val="22"/>
          <w:bdr w:val="nil"/>
          <w:lang w:val="es-AR"/>
        </w:rPr>
        <w:t>disulfiram</w:t>
      </w:r>
      <w:proofErr w:type="spellEnd"/>
    </w:p>
    <w:p w14:paraId="5F6075C4" w14:textId="77777777" w:rsidR="00253983" w:rsidRDefault="00C11F3B" w:rsidP="00253983">
      <w:pPr>
        <w:pStyle w:val="ListParagraph"/>
        <w:rPr>
          <w:sz w:val="22"/>
          <w:szCs w:val="22"/>
        </w:rPr>
      </w:pPr>
      <w:r>
        <w:rPr>
          <w:sz w:val="22"/>
          <w:szCs w:val="22"/>
          <w:bdr w:val="nil"/>
        </w:rPr>
        <w:t xml:space="preserve">⁯ </w:t>
      </w:r>
      <w:proofErr w:type="spellStart"/>
      <w:r>
        <w:rPr>
          <w:b/>
          <w:bCs/>
          <w:sz w:val="22"/>
          <w:szCs w:val="22"/>
          <w:bdr w:val="nil"/>
        </w:rPr>
        <w:t>Vacuna</w:t>
      </w:r>
      <w:proofErr w:type="spellEnd"/>
      <w:r>
        <w:rPr>
          <w:b/>
          <w:bCs/>
          <w:sz w:val="22"/>
          <w:szCs w:val="22"/>
          <w:bdr w:val="nil"/>
        </w:rPr>
        <w:t xml:space="preserve"> contra la hepatitis</w:t>
      </w:r>
    </w:p>
    <w:p w14:paraId="1292BB3E" w14:textId="77777777" w:rsidR="00253983" w:rsidRPr="004A16BD" w:rsidRDefault="00C11F3B" w:rsidP="00253983">
      <w:pPr>
        <w:pStyle w:val="ListParagraph"/>
        <w:numPr>
          <w:ilvl w:val="0"/>
          <w:numId w:val="8"/>
        </w:numPr>
        <w:rPr>
          <w:sz w:val="22"/>
          <w:szCs w:val="22"/>
          <w:lang w:val="es-AR"/>
        </w:rPr>
      </w:pPr>
      <w:r w:rsidRPr="004A16BD">
        <w:rPr>
          <w:sz w:val="22"/>
          <w:szCs w:val="22"/>
          <w:bdr w:val="nil"/>
          <w:lang w:val="es-AR"/>
        </w:rPr>
        <w:t>Náuseas, vómitos, diarrea, mareos, dolor de cabeza</w:t>
      </w:r>
    </w:p>
    <w:p w14:paraId="2226079A" w14:textId="77777777" w:rsidR="00253983" w:rsidRDefault="00C11F3B" w:rsidP="00253983">
      <w:pPr>
        <w:pStyle w:val="ListParagraph"/>
        <w:numPr>
          <w:ilvl w:val="0"/>
          <w:numId w:val="8"/>
        </w:numPr>
        <w:rPr>
          <w:sz w:val="22"/>
          <w:szCs w:val="22"/>
        </w:rPr>
      </w:pPr>
      <w:proofErr w:type="spellStart"/>
      <w:r>
        <w:rPr>
          <w:sz w:val="22"/>
          <w:szCs w:val="22"/>
          <w:bdr w:val="nil"/>
        </w:rPr>
        <w:t>Pulsaciones</w:t>
      </w:r>
      <w:proofErr w:type="spellEnd"/>
      <w:r>
        <w:rPr>
          <w:sz w:val="22"/>
          <w:szCs w:val="22"/>
          <w:bdr w:val="nil"/>
        </w:rPr>
        <w:t xml:space="preserve"> </w:t>
      </w:r>
      <w:proofErr w:type="spellStart"/>
      <w:r>
        <w:rPr>
          <w:sz w:val="22"/>
          <w:szCs w:val="22"/>
          <w:bdr w:val="nil"/>
        </w:rPr>
        <w:t>rápidas</w:t>
      </w:r>
      <w:proofErr w:type="spellEnd"/>
      <w:r>
        <w:rPr>
          <w:sz w:val="22"/>
          <w:szCs w:val="22"/>
          <w:bdr w:val="nil"/>
        </w:rPr>
        <w:t xml:space="preserve"> o </w:t>
      </w:r>
      <w:proofErr w:type="spellStart"/>
      <w:r>
        <w:rPr>
          <w:sz w:val="22"/>
          <w:szCs w:val="22"/>
          <w:bdr w:val="nil"/>
        </w:rPr>
        <w:t>fuertes</w:t>
      </w:r>
      <w:proofErr w:type="spellEnd"/>
    </w:p>
    <w:p w14:paraId="27FE5CC3" w14:textId="77777777" w:rsidR="00253983" w:rsidRPr="004A16BD" w:rsidRDefault="00C11F3B" w:rsidP="00253983">
      <w:pPr>
        <w:pStyle w:val="ListParagraph"/>
        <w:numPr>
          <w:ilvl w:val="0"/>
          <w:numId w:val="8"/>
        </w:numPr>
        <w:rPr>
          <w:sz w:val="22"/>
          <w:szCs w:val="22"/>
          <w:lang w:val="es-AR"/>
        </w:rPr>
      </w:pPr>
      <w:r w:rsidRPr="004A16BD">
        <w:rPr>
          <w:sz w:val="22"/>
          <w:szCs w:val="22"/>
          <w:bdr w:val="nil"/>
          <w:lang w:val="es-AR"/>
        </w:rPr>
        <w:t>Sangrado, hematomas, debilidad, coloración amarillenta de la piel o del blanco de los ojos</w:t>
      </w:r>
    </w:p>
    <w:p w14:paraId="6439790F" w14:textId="77777777" w:rsidR="00253983" w:rsidRDefault="00C11F3B" w:rsidP="00253983">
      <w:pPr>
        <w:pStyle w:val="ListParagraph"/>
        <w:rPr>
          <w:sz w:val="22"/>
          <w:szCs w:val="22"/>
        </w:rPr>
      </w:pPr>
      <w:r>
        <w:rPr>
          <w:sz w:val="22"/>
          <w:szCs w:val="22"/>
          <w:bdr w:val="nil"/>
        </w:rPr>
        <w:t xml:space="preserve">⁯ </w:t>
      </w:r>
      <w:r>
        <w:rPr>
          <w:b/>
          <w:bCs/>
          <w:sz w:val="22"/>
          <w:szCs w:val="22"/>
          <w:bdr w:val="nil"/>
        </w:rPr>
        <w:t>Levofloxacin (</w:t>
      </w:r>
      <w:proofErr w:type="spellStart"/>
      <w:r>
        <w:rPr>
          <w:b/>
          <w:bCs/>
          <w:sz w:val="22"/>
          <w:szCs w:val="22"/>
          <w:bdr w:val="nil"/>
        </w:rPr>
        <w:t>levofloxacina</w:t>
      </w:r>
      <w:proofErr w:type="spellEnd"/>
      <w:r>
        <w:rPr>
          <w:b/>
          <w:bCs/>
          <w:sz w:val="22"/>
          <w:szCs w:val="22"/>
          <w:bdr w:val="nil"/>
        </w:rPr>
        <w:t>) (Levaquin)</w:t>
      </w:r>
    </w:p>
    <w:p w14:paraId="0BE61496" w14:textId="77777777" w:rsidR="00253983" w:rsidRPr="004A16BD" w:rsidRDefault="00C11F3B" w:rsidP="00253983">
      <w:pPr>
        <w:pStyle w:val="ListParagraph"/>
        <w:numPr>
          <w:ilvl w:val="0"/>
          <w:numId w:val="9"/>
        </w:numPr>
        <w:rPr>
          <w:sz w:val="22"/>
          <w:szCs w:val="22"/>
          <w:lang w:val="es-AR"/>
        </w:rPr>
      </w:pPr>
      <w:r w:rsidRPr="004A16BD">
        <w:rPr>
          <w:sz w:val="22"/>
          <w:szCs w:val="22"/>
          <w:bdr w:val="nil"/>
          <w:lang w:val="es-AR"/>
        </w:rPr>
        <w:t>Náuseas, vómitos, diarrea, pérdida de apetito, mareos, aturdimiento</w:t>
      </w:r>
    </w:p>
    <w:p w14:paraId="14B073B2" w14:textId="77777777" w:rsidR="00253983" w:rsidRPr="004A16BD" w:rsidRDefault="00C11F3B" w:rsidP="00253983">
      <w:pPr>
        <w:pStyle w:val="ListParagraph"/>
        <w:numPr>
          <w:ilvl w:val="0"/>
          <w:numId w:val="9"/>
        </w:numPr>
        <w:rPr>
          <w:sz w:val="22"/>
          <w:szCs w:val="22"/>
          <w:lang w:val="es-AR"/>
        </w:rPr>
      </w:pPr>
      <w:r w:rsidRPr="004A16BD">
        <w:rPr>
          <w:sz w:val="22"/>
          <w:szCs w:val="22"/>
          <w:bdr w:val="nil"/>
          <w:lang w:val="es-AR"/>
        </w:rPr>
        <w:t>Dolor en el pecho, pulsaciones rápidas, lentas o irregulares</w:t>
      </w:r>
    </w:p>
    <w:p w14:paraId="505325CA" w14:textId="77777777" w:rsidR="00253983" w:rsidRPr="004A16BD" w:rsidRDefault="00C11F3B" w:rsidP="00253983">
      <w:pPr>
        <w:pStyle w:val="ListParagraph"/>
        <w:numPr>
          <w:ilvl w:val="0"/>
          <w:numId w:val="9"/>
        </w:numPr>
        <w:rPr>
          <w:sz w:val="22"/>
          <w:szCs w:val="22"/>
          <w:lang w:val="es-AR"/>
        </w:rPr>
      </w:pPr>
      <w:r w:rsidRPr="004A16BD">
        <w:rPr>
          <w:sz w:val="22"/>
          <w:szCs w:val="22"/>
          <w:bdr w:val="nil"/>
          <w:lang w:val="es-AR"/>
        </w:rPr>
        <w:t>Sangrado, hematomas, rigidez/inflamación alrededor de las articulaciones</w:t>
      </w:r>
    </w:p>
    <w:p w14:paraId="20DDA414" w14:textId="77777777" w:rsidR="00253983" w:rsidRDefault="00C11F3B" w:rsidP="00253983">
      <w:pPr>
        <w:pStyle w:val="ListParagraph"/>
        <w:rPr>
          <w:sz w:val="22"/>
          <w:szCs w:val="22"/>
        </w:rPr>
      </w:pPr>
      <w:r>
        <w:rPr>
          <w:sz w:val="22"/>
          <w:szCs w:val="22"/>
          <w:bdr w:val="nil"/>
        </w:rPr>
        <w:t xml:space="preserve">⁯ </w:t>
      </w:r>
      <w:proofErr w:type="spellStart"/>
      <w:r>
        <w:rPr>
          <w:b/>
          <w:bCs/>
          <w:sz w:val="22"/>
          <w:szCs w:val="22"/>
          <w:bdr w:val="nil"/>
        </w:rPr>
        <w:t>Anticonceptivo</w:t>
      </w:r>
      <w:proofErr w:type="spellEnd"/>
      <w:r>
        <w:rPr>
          <w:b/>
          <w:bCs/>
          <w:sz w:val="22"/>
          <w:szCs w:val="22"/>
          <w:bdr w:val="nil"/>
        </w:rPr>
        <w:t xml:space="preserve"> de </w:t>
      </w:r>
      <w:proofErr w:type="spellStart"/>
      <w:r>
        <w:rPr>
          <w:b/>
          <w:bCs/>
          <w:sz w:val="22"/>
          <w:szCs w:val="22"/>
          <w:bdr w:val="nil"/>
        </w:rPr>
        <w:t>emergencia</w:t>
      </w:r>
      <w:proofErr w:type="spellEnd"/>
    </w:p>
    <w:p w14:paraId="71EC6A1B" w14:textId="77777777" w:rsidR="00253983" w:rsidRPr="004A16BD" w:rsidRDefault="00C11F3B" w:rsidP="00253983">
      <w:pPr>
        <w:pStyle w:val="ListParagraph"/>
        <w:numPr>
          <w:ilvl w:val="0"/>
          <w:numId w:val="10"/>
        </w:numPr>
        <w:rPr>
          <w:sz w:val="22"/>
          <w:szCs w:val="22"/>
          <w:lang w:val="es-AR"/>
        </w:rPr>
      </w:pPr>
      <w:r w:rsidRPr="004A16BD">
        <w:rPr>
          <w:sz w:val="22"/>
          <w:szCs w:val="22"/>
          <w:bdr w:val="nil"/>
          <w:lang w:val="es-AR"/>
        </w:rPr>
        <w:t>Náuseas, vómitos, mareos, cansancio, dolor de cabeza</w:t>
      </w:r>
    </w:p>
    <w:p w14:paraId="15AF7BA8" w14:textId="77777777" w:rsidR="00253983" w:rsidRPr="004A16BD" w:rsidRDefault="00C11F3B" w:rsidP="00253983">
      <w:pPr>
        <w:pStyle w:val="ListParagraph"/>
        <w:numPr>
          <w:ilvl w:val="0"/>
          <w:numId w:val="10"/>
        </w:numPr>
        <w:rPr>
          <w:sz w:val="22"/>
          <w:szCs w:val="22"/>
          <w:lang w:val="es-AR"/>
        </w:rPr>
      </w:pPr>
      <w:r w:rsidRPr="004A16BD">
        <w:rPr>
          <w:sz w:val="22"/>
          <w:szCs w:val="22"/>
          <w:bdr w:val="nil"/>
          <w:lang w:val="es-AR"/>
        </w:rPr>
        <w:t>Sangrado leve, períodos menstruales irregulares, sensibilidad en los senos</w:t>
      </w:r>
    </w:p>
    <w:p w14:paraId="08279A9A" w14:textId="77777777" w:rsidR="00253983" w:rsidRPr="004A16BD" w:rsidRDefault="00C11F3B" w:rsidP="00253983">
      <w:pPr>
        <w:pStyle w:val="ListParagraph"/>
        <w:numPr>
          <w:ilvl w:val="0"/>
          <w:numId w:val="10"/>
        </w:numPr>
        <w:rPr>
          <w:b/>
          <w:sz w:val="22"/>
          <w:szCs w:val="22"/>
          <w:lang w:val="es-AR"/>
        </w:rPr>
      </w:pPr>
      <w:r w:rsidRPr="004A16BD">
        <w:rPr>
          <w:b/>
          <w:bCs/>
          <w:sz w:val="22"/>
          <w:szCs w:val="22"/>
          <w:bdr w:val="nil"/>
          <w:lang w:val="es-AR"/>
        </w:rPr>
        <w:t>Seguimiento con el médico para el período menstrual omitido/anormal</w:t>
      </w:r>
    </w:p>
    <w:p w14:paraId="7262ACC1" w14:textId="77777777" w:rsidR="00253983" w:rsidRDefault="00C11F3B" w:rsidP="00253983">
      <w:pPr>
        <w:pStyle w:val="ListParagraph"/>
        <w:rPr>
          <w:sz w:val="22"/>
          <w:szCs w:val="22"/>
        </w:rPr>
      </w:pPr>
      <w:r>
        <w:rPr>
          <w:sz w:val="22"/>
          <w:szCs w:val="22"/>
          <w:bdr w:val="nil"/>
        </w:rPr>
        <w:t xml:space="preserve">⁯ </w:t>
      </w:r>
      <w:proofErr w:type="spellStart"/>
      <w:r>
        <w:rPr>
          <w:b/>
          <w:bCs/>
          <w:sz w:val="22"/>
          <w:szCs w:val="22"/>
          <w:bdr w:val="nil"/>
        </w:rPr>
        <w:t>Tétanos</w:t>
      </w:r>
      <w:proofErr w:type="spellEnd"/>
    </w:p>
    <w:p w14:paraId="4E8A6BC3" w14:textId="77777777" w:rsidR="00253983" w:rsidRPr="004A16BD" w:rsidRDefault="00C11F3B" w:rsidP="00253983">
      <w:pPr>
        <w:pStyle w:val="ListParagraph"/>
        <w:numPr>
          <w:ilvl w:val="0"/>
          <w:numId w:val="11"/>
        </w:numPr>
        <w:rPr>
          <w:sz w:val="22"/>
          <w:szCs w:val="22"/>
          <w:lang w:val="es-AR"/>
        </w:rPr>
      </w:pPr>
      <w:r w:rsidRPr="004A16BD">
        <w:rPr>
          <w:sz w:val="22"/>
          <w:szCs w:val="22"/>
          <w:bdr w:val="nil"/>
          <w:lang w:val="es-AR"/>
        </w:rPr>
        <w:t>Náuseas, vómitos, diarrea, fiebre, escalofríos, dolor de cabeza, dolores corporales</w:t>
      </w:r>
    </w:p>
    <w:p w14:paraId="2F54F73A" w14:textId="77777777" w:rsidR="00253983" w:rsidRDefault="00C11F3B" w:rsidP="00253983">
      <w:pPr>
        <w:pStyle w:val="ListParagraph"/>
        <w:rPr>
          <w:sz w:val="22"/>
          <w:szCs w:val="22"/>
        </w:rPr>
      </w:pPr>
      <w:r>
        <w:rPr>
          <w:sz w:val="22"/>
          <w:szCs w:val="22"/>
          <w:bdr w:val="nil"/>
        </w:rPr>
        <w:t xml:space="preserve">⁯ </w:t>
      </w:r>
      <w:proofErr w:type="spellStart"/>
      <w:r>
        <w:rPr>
          <w:b/>
          <w:bCs/>
          <w:sz w:val="22"/>
          <w:szCs w:val="22"/>
          <w:bdr w:val="nil"/>
        </w:rPr>
        <w:t>Ondansetrón</w:t>
      </w:r>
      <w:proofErr w:type="spellEnd"/>
      <w:r>
        <w:rPr>
          <w:b/>
          <w:bCs/>
          <w:sz w:val="22"/>
          <w:szCs w:val="22"/>
          <w:bdr w:val="nil"/>
        </w:rPr>
        <w:t xml:space="preserve"> (Zofran) </w:t>
      </w:r>
      <w:proofErr w:type="spellStart"/>
      <w:r>
        <w:rPr>
          <w:b/>
          <w:bCs/>
          <w:sz w:val="22"/>
          <w:szCs w:val="22"/>
          <w:bdr w:val="nil"/>
        </w:rPr>
        <w:t>antiemético</w:t>
      </w:r>
      <w:proofErr w:type="spellEnd"/>
    </w:p>
    <w:p w14:paraId="699D284F" w14:textId="77777777" w:rsidR="00253983" w:rsidRPr="004A16BD" w:rsidRDefault="00C11F3B" w:rsidP="00253983">
      <w:pPr>
        <w:pStyle w:val="ListParagraph"/>
        <w:numPr>
          <w:ilvl w:val="0"/>
          <w:numId w:val="11"/>
        </w:numPr>
        <w:rPr>
          <w:sz w:val="22"/>
          <w:szCs w:val="22"/>
          <w:lang w:val="es-AR"/>
        </w:rPr>
      </w:pPr>
      <w:r w:rsidRPr="004A16BD">
        <w:rPr>
          <w:sz w:val="22"/>
          <w:szCs w:val="22"/>
          <w:bdr w:val="nil"/>
          <w:lang w:val="es-AR"/>
        </w:rPr>
        <w:t>Somnolencia, aturdimiento, mareos, desmayos, dolor de cabeza</w:t>
      </w:r>
    </w:p>
    <w:p w14:paraId="4D206066" w14:textId="77777777" w:rsidR="00253983" w:rsidRPr="004A16BD" w:rsidRDefault="00C11F3B" w:rsidP="00253983">
      <w:pPr>
        <w:pStyle w:val="ListParagraph"/>
        <w:numPr>
          <w:ilvl w:val="0"/>
          <w:numId w:val="11"/>
        </w:numPr>
        <w:rPr>
          <w:sz w:val="22"/>
          <w:szCs w:val="22"/>
          <w:lang w:val="es-AR"/>
        </w:rPr>
      </w:pPr>
      <w:r w:rsidRPr="004A16BD">
        <w:rPr>
          <w:sz w:val="22"/>
          <w:szCs w:val="22"/>
          <w:bdr w:val="nil"/>
          <w:lang w:val="es-AR"/>
        </w:rPr>
        <w:t>Dolor en el pecho, pulsaciones rápidas o irregulares</w:t>
      </w:r>
    </w:p>
    <w:p w14:paraId="6E1F1300" w14:textId="77777777" w:rsidR="00253983" w:rsidRPr="00630E88" w:rsidRDefault="00C11F3B" w:rsidP="00253983">
      <w:pPr>
        <w:pStyle w:val="ListParagraph"/>
        <w:rPr>
          <w:b/>
          <w:sz w:val="22"/>
          <w:szCs w:val="22"/>
        </w:rPr>
      </w:pPr>
      <w:r>
        <w:rPr>
          <w:sz w:val="22"/>
          <w:szCs w:val="22"/>
          <w:bdr w:val="nil"/>
        </w:rPr>
        <w:t xml:space="preserve">⁯ </w:t>
      </w:r>
      <w:r>
        <w:rPr>
          <w:b/>
          <w:bCs/>
          <w:sz w:val="22"/>
          <w:szCs w:val="22"/>
          <w:bdr w:val="nil"/>
        </w:rPr>
        <w:t>Emtricitabine(</w:t>
      </w:r>
      <w:proofErr w:type="spellStart"/>
      <w:r>
        <w:rPr>
          <w:b/>
          <w:bCs/>
          <w:sz w:val="22"/>
          <w:szCs w:val="22"/>
          <w:bdr w:val="nil"/>
        </w:rPr>
        <w:t>emtricitabina</w:t>
      </w:r>
      <w:proofErr w:type="spellEnd"/>
      <w:r>
        <w:rPr>
          <w:b/>
          <w:bCs/>
          <w:sz w:val="22"/>
          <w:szCs w:val="22"/>
          <w:bdr w:val="nil"/>
        </w:rPr>
        <w:t>), Tenofovir (Truvada)</w:t>
      </w:r>
    </w:p>
    <w:p w14:paraId="3928E10F" w14:textId="77777777" w:rsidR="00253983" w:rsidRPr="004A16BD" w:rsidRDefault="00C11F3B" w:rsidP="00253983">
      <w:pPr>
        <w:pStyle w:val="ListParagraph"/>
        <w:numPr>
          <w:ilvl w:val="0"/>
          <w:numId w:val="3"/>
        </w:numPr>
        <w:rPr>
          <w:sz w:val="22"/>
          <w:szCs w:val="22"/>
          <w:lang w:val="es-AR"/>
        </w:rPr>
      </w:pPr>
      <w:r w:rsidRPr="004A16BD">
        <w:rPr>
          <w:sz w:val="22"/>
          <w:szCs w:val="22"/>
          <w:bdr w:val="nil"/>
          <w:lang w:val="es-AR"/>
        </w:rPr>
        <w:t>Náuseas, vómitos, pérdida de apetito, dolor de cabeza</w:t>
      </w:r>
    </w:p>
    <w:p w14:paraId="704ED23D" w14:textId="77777777" w:rsidR="00253983" w:rsidRPr="00630E88" w:rsidRDefault="00C11F3B" w:rsidP="00253983">
      <w:pPr>
        <w:pStyle w:val="ListParagraph"/>
        <w:rPr>
          <w:b/>
          <w:sz w:val="22"/>
          <w:szCs w:val="22"/>
        </w:rPr>
      </w:pPr>
      <w:r>
        <w:rPr>
          <w:sz w:val="22"/>
          <w:szCs w:val="22"/>
          <w:bdr w:val="nil"/>
        </w:rPr>
        <w:t xml:space="preserve">⁯ </w:t>
      </w:r>
      <w:proofErr w:type="spellStart"/>
      <w:r>
        <w:rPr>
          <w:b/>
          <w:bCs/>
          <w:sz w:val="22"/>
          <w:szCs w:val="22"/>
          <w:bdr w:val="nil"/>
        </w:rPr>
        <w:t>Raltegravir</w:t>
      </w:r>
      <w:proofErr w:type="spellEnd"/>
      <w:r>
        <w:rPr>
          <w:b/>
          <w:bCs/>
          <w:sz w:val="22"/>
          <w:szCs w:val="22"/>
          <w:bdr w:val="nil"/>
        </w:rPr>
        <w:t xml:space="preserve"> (</w:t>
      </w:r>
      <w:proofErr w:type="spellStart"/>
      <w:r>
        <w:rPr>
          <w:b/>
          <w:bCs/>
          <w:sz w:val="22"/>
          <w:szCs w:val="22"/>
          <w:bdr w:val="nil"/>
        </w:rPr>
        <w:t>Isentress</w:t>
      </w:r>
      <w:proofErr w:type="spellEnd"/>
      <w:r>
        <w:rPr>
          <w:b/>
          <w:bCs/>
          <w:sz w:val="22"/>
          <w:szCs w:val="22"/>
          <w:bdr w:val="nil"/>
        </w:rPr>
        <w:t>)</w:t>
      </w:r>
    </w:p>
    <w:p w14:paraId="013B9931" w14:textId="2FCA4BA6" w:rsidR="00253983" w:rsidRPr="005E4465" w:rsidRDefault="00C11F3B" w:rsidP="00253983">
      <w:pPr>
        <w:pStyle w:val="ListParagraph"/>
        <w:numPr>
          <w:ilvl w:val="0"/>
          <w:numId w:val="3"/>
        </w:numPr>
        <w:outlineLvl w:val="0"/>
        <w:rPr>
          <w:b/>
          <w:sz w:val="22"/>
          <w:szCs w:val="22"/>
        </w:rPr>
      </w:pPr>
      <w:proofErr w:type="spellStart"/>
      <w:r w:rsidRPr="005E4465">
        <w:rPr>
          <w:sz w:val="22"/>
          <w:szCs w:val="22"/>
          <w:bdr w:val="nil"/>
        </w:rPr>
        <w:t>Náuseas</w:t>
      </w:r>
      <w:proofErr w:type="spellEnd"/>
      <w:r w:rsidRPr="005E4465">
        <w:rPr>
          <w:sz w:val="22"/>
          <w:szCs w:val="22"/>
          <w:bdr w:val="nil"/>
        </w:rPr>
        <w:t xml:space="preserve">, </w:t>
      </w:r>
      <w:proofErr w:type="spellStart"/>
      <w:r w:rsidRPr="005E4465">
        <w:rPr>
          <w:sz w:val="22"/>
          <w:szCs w:val="22"/>
          <w:bdr w:val="nil"/>
        </w:rPr>
        <w:t>diarrea</w:t>
      </w:r>
      <w:proofErr w:type="spellEnd"/>
      <w:r w:rsidRPr="005E4465">
        <w:rPr>
          <w:sz w:val="22"/>
          <w:szCs w:val="22"/>
          <w:bdr w:val="nil"/>
        </w:rPr>
        <w:t>, dolor de cabeza</w:t>
      </w:r>
    </w:p>
    <w:p w14:paraId="66709290" w14:textId="77777777" w:rsidR="00253983" w:rsidRDefault="00253983" w:rsidP="00253983">
      <w:pPr>
        <w:outlineLvl w:val="0"/>
        <w:rPr>
          <w:b/>
          <w:sz w:val="22"/>
          <w:szCs w:val="22"/>
        </w:rPr>
      </w:pPr>
    </w:p>
    <w:p w14:paraId="07B38D23" w14:textId="77777777" w:rsidR="00253983" w:rsidRDefault="00253983" w:rsidP="00253983">
      <w:pPr>
        <w:outlineLvl w:val="0"/>
        <w:rPr>
          <w:b/>
          <w:sz w:val="22"/>
          <w:szCs w:val="22"/>
        </w:rPr>
      </w:pPr>
    </w:p>
    <w:p w14:paraId="0E3A2919" w14:textId="77777777" w:rsidR="00253983" w:rsidRPr="005B6CF8" w:rsidRDefault="00C11F3B" w:rsidP="00253983">
      <w:pPr>
        <w:outlineLvl w:val="0"/>
        <w:rPr>
          <w:b/>
          <w:sz w:val="22"/>
          <w:szCs w:val="22"/>
        </w:rPr>
      </w:pPr>
      <w:r>
        <w:rPr>
          <w:b/>
          <w:bCs/>
          <w:sz w:val="22"/>
          <w:szCs w:val="22"/>
          <w:bdr w:val="nil"/>
        </w:rPr>
        <w:t>Instrucciones para el seguimiento</w:t>
      </w:r>
    </w:p>
    <w:p w14:paraId="68474C17" w14:textId="77777777" w:rsidR="00253983" w:rsidRPr="00E75BA0" w:rsidRDefault="00253983" w:rsidP="00253983">
      <w:pPr>
        <w:rPr>
          <w:b/>
          <w:sz w:val="16"/>
          <w:szCs w:val="16"/>
        </w:rPr>
      </w:pPr>
    </w:p>
    <w:p w14:paraId="123F0E69" w14:textId="77777777" w:rsidR="00253983" w:rsidRPr="004A16BD" w:rsidRDefault="00C11F3B" w:rsidP="00253983">
      <w:pPr>
        <w:rPr>
          <w:sz w:val="22"/>
          <w:szCs w:val="22"/>
          <w:lang w:val="es-AR"/>
        </w:rPr>
      </w:pPr>
      <w:r w:rsidRPr="004A16BD">
        <w:rPr>
          <w:sz w:val="22"/>
          <w:szCs w:val="22"/>
          <w:bdr w:val="nil"/>
          <w:lang w:val="es-AR"/>
        </w:rPr>
        <w:t>Su prueba de embarazo fue ⁯ positiva ⁯ negativa hoy.  Debe realizar una evaluación de seguimiento del embarazo con su proveedor de atención médica.</w:t>
      </w:r>
    </w:p>
    <w:p w14:paraId="181895E2" w14:textId="77777777" w:rsidR="00253983" w:rsidRPr="004A16BD" w:rsidRDefault="00253983" w:rsidP="00253983">
      <w:pPr>
        <w:rPr>
          <w:sz w:val="16"/>
          <w:szCs w:val="16"/>
          <w:lang w:val="es-AR"/>
        </w:rPr>
      </w:pPr>
    </w:p>
    <w:p w14:paraId="023ABA60" w14:textId="54C435C8" w:rsidR="00253983" w:rsidRPr="004A16BD" w:rsidRDefault="00C11F3B" w:rsidP="00253983">
      <w:pPr>
        <w:rPr>
          <w:sz w:val="22"/>
          <w:szCs w:val="22"/>
          <w:lang w:val="es-AR"/>
        </w:rPr>
      </w:pPr>
      <w:r w:rsidRPr="004A16BD">
        <w:rPr>
          <w:sz w:val="22"/>
          <w:szCs w:val="22"/>
          <w:bdr w:val="nil"/>
          <w:lang w:val="es-AR"/>
        </w:rPr>
        <w:t>⁯ Hoy no se proporcionó tratamiento para el VIH.  Consulte la lista de recursos comunitarios para conocer las opciones de pruebas y de asesoramiento.</w:t>
      </w:r>
    </w:p>
    <w:p w14:paraId="220C9BFD" w14:textId="77777777" w:rsidR="00253983" w:rsidRPr="004A16BD" w:rsidRDefault="00253983" w:rsidP="00253983">
      <w:pPr>
        <w:rPr>
          <w:sz w:val="16"/>
          <w:szCs w:val="16"/>
          <w:lang w:val="es-AR"/>
        </w:rPr>
      </w:pPr>
    </w:p>
    <w:p w14:paraId="58C90BB5" w14:textId="77777777" w:rsidR="00253983" w:rsidRPr="004A16BD" w:rsidRDefault="00C11F3B" w:rsidP="00253983">
      <w:pPr>
        <w:rPr>
          <w:sz w:val="22"/>
          <w:szCs w:val="22"/>
          <w:lang w:val="es-AR"/>
        </w:rPr>
      </w:pPr>
      <w:r w:rsidRPr="004A16BD">
        <w:rPr>
          <w:sz w:val="22"/>
          <w:szCs w:val="22"/>
          <w:bdr w:val="nil"/>
          <w:lang w:val="es-AR"/>
        </w:rPr>
        <w:t>Las pruebas de infecciones de transmisión sexual se ⁯realizaron ⁯no se realizaron hoy.  Hable sobre sus inquietudes con su proveedor de atención médica durante la visita de seguimiento.</w:t>
      </w:r>
    </w:p>
    <w:p w14:paraId="33D30495" w14:textId="77777777" w:rsidR="00253983" w:rsidRPr="004A16BD" w:rsidRDefault="00253983" w:rsidP="00253983">
      <w:pPr>
        <w:rPr>
          <w:sz w:val="16"/>
          <w:szCs w:val="16"/>
          <w:lang w:val="es-AR"/>
        </w:rPr>
      </w:pPr>
    </w:p>
    <w:p w14:paraId="41639C33" w14:textId="77777777" w:rsidR="00253983" w:rsidRPr="004A16BD" w:rsidRDefault="00C11F3B" w:rsidP="00253983">
      <w:pPr>
        <w:rPr>
          <w:sz w:val="22"/>
          <w:szCs w:val="22"/>
          <w:lang w:val="es-AR"/>
        </w:rPr>
      </w:pPr>
      <w:r w:rsidRPr="004A16BD">
        <w:rPr>
          <w:sz w:val="22"/>
          <w:szCs w:val="22"/>
          <w:bdr w:val="nil"/>
          <w:lang w:val="es-AR"/>
        </w:rPr>
        <w:t>No se le realizó una prueba de Papanicolaou durante la visita.  Hable sobre sus inquietudes con su proveedor de atención médica durante la visita de seguimiento.</w:t>
      </w:r>
    </w:p>
    <w:p w14:paraId="256C22BA" w14:textId="77777777" w:rsidR="00253983" w:rsidRPr="004A16BD" w:rsidRDefault="00253983" w:rsidP="00253983">
      <w:pPr>
        <w:ind w:left="360"/>
        <w:rPr>
          <w:sz w:val="20"/>
          <w:szCs w:val="20"/>
          <w:lang w:val="es-AR"/>
        </w:rPr>
      </w:pPr>
    </w:p>
    <w:p w14:paraId="407CF703" w14:textId="77777777" w:rsidR="00253983" w:rsidRPr="004A16BD" w:rsidRDefault="00C11F3B" w:rsidP="00253983">
      <w:pPr>
        <w:rPr>
          <w:sz w:val="22"/>
          <w:szCs w:val="22"/>
          <w:lang w:val="es-AR"/>
        </w:rPr>
      </w:pPr>
      <w:r w:rsidRPr="004A16BD">
        <w:rPr>
          <w:sz w:val="22"/>
          <w:szCs w:val="22"/>
          <w:bdr w:val="nil"/>
          <w:lang w:val="es-AR"/>
        </w:rPr>
        <w:t xml:space="preserve">Solicite una consulta para que lo vea su proveedor de atención médica o llámelo en el plazo de </w:t>
      </w:r>
      <w:r w:rsidRPr="004A16BD">
        <w:rPr>
          <w:b/>
          <w:bCs/>
          <w:sz w:val="22"/>
          <w:szCs w:val="22"/>
          <w:u w:val="single"/>
          <w:bdr w:val="nil"/>
          <w:lang w:val="es-AR"/>
        </w:rPr>
        <w:t>dos semanas</w:t>
      </w:r>
      <w:r w:rsidRPr="004A16BD">
        <w:rPr>
          <w:sz w:val="22"/>
          <w:szCs w:val="22"/>
          <w:bdr w:val="nil"/>
          <w:lang w:val="es-AR"/>
        </w:rPr>
        <w:t xml:space="preserve"> para realizar una consulta de seguimiento, incluso si cree que todo está bien. Lleve estas instrucciones sobre el alta con usted.</w:t>
      </w:r>
    </w:p>
    <w:p w14:paraId="151D05D5" w14:textId="77777777" w:rsidR="00253983" w:rsidRPr="004A16BD" w:rsidRDefault="00253983" w:rsidP="00253983">
      <w:pPr>
        <w:rPr>
          <w:sz w:val="22"/>
          <w:szCs w:val="22"/>
          <w:lang w:val="es-AR"/>
        </w:rPr>
      </w:pPr>
    </w:p>
    <w:p w14:paraId="15758AC2" w14:textId="77777777" w:rsidR="00253983" w:rsidRPr="004A16BD" w:rsidRDefault="00C11F3B" w:rsidP="00253983">
      <w:pPr>
        <w:ind w:left="720"/>
        <w:rPr>
          <w:sz w:val="22"/>
          <w:szCs w:val="22"/>
          <w:lang w:val="es-AR"/>
        </w:rPr>
      </w:pPr>
      <w:r w:rsidRPr="004A16BD">
        <w:rPr>
          <w:sz w:val="22"/>
          <w:szCs w:val="22"/>
          <w:bdr w:val="nil"/>
          <w:lang w:val="es-AR"/>
        </w:rPr>
        <w:t>Un examen de seguimiento brinda la oportunidad de:</w:t>
      </w:r>
    </w:p>
    <w:p w14:paraId="5958E7CD" w14:textId="77777777" w:rsidR="00253983" w:rsidRPr="004A16BD" w:rsidRDefault="00C11F3B" w:rsidP="00253983">
      <w:pPr>
        <w:ind w:left="1440"/>
        <w:rPr>
          <w:sz w:val="22"/>
          <w:szCs w:val="22"/>
          <w:lang w:val="es-AR"/>
        </w:rPr>
      </w:pPr>
      <w:r w:rsidRPr="004A16BD">
        <w:rPr>
          <w:sz w:val="22"/>
          <w:szCs w:val="22"/>
          <w:bdr w:val="nil"/>
          <w:lang w:val="es-AR"/>
        </w:rPr>
        <w:t xml:space="preserve">1) detectar nuevas infecciones adquiridas durante o después de la agresión; </w:t>
      </w:r>
    </w:p>
    <w:p w14:paraId="42C18D92" w14:textId="77777777" w:rsidR="00253983" w:rsidRPr="004A16BD" w:rsidRDefault="00C11F3B" w:rsidP="00253983">
      <w:pPr>
        <w:ind w:left="1440"/>
        <w:rPr>
          <w:sz w:val="22"/>
          <w:szCs w:val="22"/>
          <w:lang w:val="es-AR"/>
        </w:rPr>
      </w:pPr>
      <w:r w:rsidRPr="004A16BD">
        <w:rPr>
          <w:sz w:val="22"/>
          <w:szCs w:val="22"/>
          <w:bdr w:val="nil"/>
          <w:lang w:val="es-AR"/>
        </w:rPr>
        <w:t xml:space="preserve">2) completar la vacunación contra la hepatitis B y el VPH, si están indicadas; </w:t>
      </w:r>
    </w:p>
    <w:p w14:paraId="1660FBAC" w14:textId="77777777" w:rsidR="00253983" w:rsidRPr="004A16BD" w:rsidRDefault="00C11F3B" w:rsidP="00253983">
      <w:pPr>
        <w:ind w:left="1440"/>
        <w:rPr>
          <w:sz w:val="22"/>
          <w:szCs w:val="22"/>
          <w:lang w:val="es-AR"/>
        </w:rPr>
      </w:pPr>
      <w:r w:rsidRPr="004A16BD">
        <w:rPr>
          <w:sz w:val="22"/>
          <w:szCs w:val="22"/>
          <w:bdr w:val="nil"/>
          <w:lang w:val="es-AR"/>
        </w:rPr>
        <w:t xml:space="preserve">3) completar el asesoramiento y el tratamiento de otras ETS, y  </w:t>
      </w:r>
    </w:p>
    <w:p w14:paraId="21A3C2F6" w14:textId="77777777" w:rsidR="00253983" w:rsidRPr="004A16BD" w:rsidRDefault="00C11F3B" w:rsidP="00253983">
      <w:pPr>
        <w:ind w:left="1440"/>
        <w:rPr>
          <w:sz w:val="22"/>
          <w:szCs w:val="22"/>
          <w:lang w:val="es-AR"/>
        </w:rPr>
      </w:pPr>
      <w:r w:rsidRPr="004A16BD">
        <w:rPr>
          <w:sz w:val="22"/>
          <w:szCs w:val="22"/>
          <w:bdr w:val="nil"/>
          <w:lang w:val="es-AR"/>
        </w:rPr>
        <w:t>4) controlar los efectos secundarios de la medicación, si se la prescriben.</w:t>
      </w:r>
    </w:p>
    <w:p w14:paraId="227B2A2A" w14:textId="77777777" w:rsidR="00253983" w:rsidRPr="004A16BD" w:rsidRDefault="00253983" w:rsidP="00253983">
      <w:pPr>
        <w:ind w:left="1440"/>
        <w:rPr>
          <w:sz w:val="22"/>
          <w:szCs w:val="22"/>
          <w:lang w:val="es-AR"/>
        </w:rPr>
      </w:pPr>
    </w:p>
    <w:p w14:paraId="6A0D5C15" w14:textId="77777777" w:rsidR="00253983" w:rsidRPr="004A16BD" w:rsidRDefault="00C11F3B" w:rsidP="00253983">
      <w:pPr>
        <w:ind w:left="720"/>
        <w:rPr>
          <w:sz w:val="22"/>
          <w:szCs w:val="22"/>
          <w:lang w:val="es-AR"/>
        </w:rPr>
      </w:pPr>
      <w:r w:rsidRPr="004A16BD">
        <w:rPr>
          <w:sz w:val="22"/>
          <w:szCs w:val="22"/>
          <w:bdr w:val="nil"/>
          <w:lang w:val="es-AR"/>
        </w:rPr>
        <w:t xml:space="preserve">Hable con su proveedor de atención médica primaria sobre la posibilidad de repetir las pruebas o diríjase a los sitios de pruebas locales indicados.  Es importante realizar más pruebas relacionadas con las ETS para su salud y bienestar general. </w:t>
      </w:r>
    </w:p>
    <w:p w14:paraId="1D926EC4" w14:textId="77777777" w:rsidR="00253983" w:rsidRPr="004A16BD" w:rsidRDefault="00C11F3B" w:rsidP="00253983">
      <w:pPr>
        <w:numPr>
          <w:ilvl w:val="0"/>
          <w:numId w:val="12"/>
        </w:numPr>
        <w:rPr>
          <w:sz w:val="22"/>
          <w:szCs w:val="22"/>
          <w:lang w:val="es-AR"/>
        </w:rPr>
      </w:pPr>
      <w:r w:rsidRPr="004A16BD">
        <w:rPr>
          <w:sz w:val="22"/>
          <w:szCs w:val="22"/>
          <w:bdr w:val="nil"/>
          <w:lang w:val="es-AR"/>
        </w:rPr>
        <w:t xml:space="preserve">A los 1–2 meses para evaluar verrugas anogenitales </w:t>
      </w:r>
    </w:p>
    <w:p w14:paraId="15B02694" w14:textId="77777777" w:rsidR="00253983" w:rsidRPr="004A16BD" w:rsidRDefault="00C11F3B" w:rsidP="00253983">
      <w:pPr>
        <w:numPr>
          <w:ilvl w:val="0"/>
          <w:numId w:val="12"/>
        </w:numPr>
        <w:rPr>
          <w:sz w:val="22"/>
          <w:szCs w:val="22"/>
          <w:lang w:val="es-AR"/>
        </w:rPr>
      </w:pPr>
      <w:r w:rsidRPr="004A16BD">
        <w:rPr>
          <w:sz w:val="22"/>
          <w:szCs w:val="22"/>
          <w:bdr w:val="nil"/>
          <w:lang w:val="es-AR"/>
        </w:rPr>
        <w:t>A las 4–6 semanas y 3 meses para detectar sífilis</w:t>
      </w:r>
    </w:p>
    <w:p w14:paraId="21C4B949" w14:textId="77777777" w:rsidR="00253983" w:rsidRPr="004A16BD" w:rsidRDefault="00C11F3B" w:rsidP="00253983">
      <w:pPr>
        <w:numPr>
          <w:ilvl w:val="0"/>
          <w:numId w:val="12"/>
        </w:numPr>
        <w:rPr>
          <w:sz w:val="22"/>
          <w:szCs w:val="22"/>
          <w:lang w:val="es-AR"/>
        </w:rPr>
      </w:pPr>
      <w:r w:rsidRPr="004A16BD">
        <w:rPr>
          <w:sz w:val="22"/>
          <w:szCs w:val="22"/>
          <w:bdr w:val="nil"/>
          <w:lang w:val="es-AR"/>
        </w:rPr>
        <w:t>A las 6 semanas y a los 3 y 6 meses para detectar VIH</w:t>
      </w:r>
    </w:p>
    <w:p w14:paraId="1304DDDE" w14:textId="77777777" w:rsidR="00253983" w:rsidRPr="004A16BD" w:rsidRDefault="00253983" w:rsidP="00253983">
      <w:pPr>
        <w:rPr>
          <w:sz w:val="22"/>
          <w:szCs w:val="22"/>
          <w:lang w:val="es-AR"/>
        </w:rPr>
      </w:pPr>
    </w:p>
    <w:p w14:paraId="3CC057E7" w14:textId="77777777" w:rsidR="00253983" w:rsidRPr="004A16BD" w:rsidRDefault="00253983" w:rsidP="00253983">
      <w:pPr>
        <w:rPr>
          <w:sz w:val="16"/>
          <w:szCs w:val="16"/>
          <w:lang w:val="es-AR"/>
        </w:rPr>
      </w:pPr>
    </w:p>
    <w:p w14:paraId="39F912FC" w14:textId="77777777" w:rsidR="00253983" w:rsidRPr="004A16BD" w:rsidRDefault="00C11F3B" w:rsidP="00253983">
      <w:pPr>
        <w:rPr>
          <w:sz w:val="22"/>
          <w:szCs w:val="22"/>
          <w:lang w:val="es-AR"/>
        </w:rPr>
      </w:pPr>
      <w:r w:rsidRPr="004A16BD">
        <w:rPr>
          <w:sz w:val="22"/>
          <w:szCs w:val="22"/>
          <w:bdr w:val="nil"/>
          <w:lang w:val="es-AR"/>
        </w:rPr>
        <w:t>Llame a su proveedor de atención médica antes si presenta:</w:t>
      </w:r>
    </w:p>
    <w:p w14:paraId="235A0DC3" w14:textId="77777777" w:rsidR="00253983" w:rsidRPr="004A16BD" w:rsidRDefault="00C11F3B" w:rsidP="00253983">
      <w:pPr>
        <w:numPr>
          <w:ilvl w:val="0"/>
          <w:numId w:val="14"/>
        </w:numPr>
        <w:rPr>
          <w:sz w:val="22"/>
          <w:szCs w:val="22"/>
          <w:lang w:val="es-AR"/>
        </w:rPr>
      </w:pPr>
      <w:r w:rsidRPr="004A16BD">
        <w:rPr>
          <w:sz w:val="22"/>
          <w:szCs w:val="22"/>
          <w:bdr w:val="nil"/>
          <w:lang w:val="es-AR"/>
        </w:rPr>
        <w:t>Signos de infección como fiebre, dolor, llagas, secreción, etc.</w:t>
      </w:r>
    </w:p>
    <w:p w14:paraId="50CEBEDE" w14:textId="77777777" w:rsidR="00253983" w:rsidRPr="004A16BD" w:rsidRDefault="00C11F3B" w:rsidP="00253983">
      <w:pPr>
        <w:numPr>
          <w:ilvl w:val="0"/>
          <w:numId w:val="14"/>
        </w:numPr>
        <w:rPr>
          <w:sz w:val="22"/>
          <w:szCs w:val="22"/>
          <w:lang w:val="es-AR"/>
        </w:rPr>
      </w:pPr>
      <w:r w:rsidRPr="004A16BD">
        <w:rPr>
          <w:sz w:val="22"/>
          <w:szCs w:val="22"/>
          <w:bdr w:val="nil"/>
          <w:lang w:val="es-AR"/>
        </w:rPr>
        <w:t>Síntomas urinarios como micción frecuente, dolorosa o difícil</w:t>
      </w:r>
    </w:p>
    <w:p w14:paraId="267D1A00" w14:textId="77777777" w:rsidR="00253983" w:rsidRPr="005B6CF8" w:rsidRDefault="00C11F3B" w:rsidP="00253983">
      <w:pPr>
        <w:numPr>
          <w:ilvl w:val="0"/>
          <w:numId w:val="14"/>
        </w:numPr>
        <w:rPr>
          <w:sz w:val="22"/>
          <w:szCs w:val="22"/>
        </w:rPr>
      </w:pPr>
      <w:r>
        <w:rPr>
          <w:sz w:val="22"/>
          <w:szCs w:val="22"/>
          <w:bdr w:val="nil"/>
        </w:rPr>
        <w:t xml:space="preserve">Sangrado vaginal </w:t>
      </w:r>
      <w:proofErr w:type="spellStart"/>
      <w:r>
        <w:rPr>
          <w:sz w:val="22"/>
          <w:szCs w:val="22"/>
          <w:bdr w:val="nil"/>
        </w:rPr>
        <w:t>inusual</w:t>
      </w:r>
      <w:proofErr w:type="spellEnd"/>
    </w:p>
    <w:p w14:paraId="285B3330" w14:textId="77777777" w:rsidR="00253983" w:rsidRPr="005B6CF8" w:rsidRDefault="00C11F3B" w:rsidP="00253983">
      <w:pPr>
        <w:numPr>
          <w:ilvl w:val="0"/>
          <w:numId w:val="14"/>
        </w:numPr>
        <w:rPr>
          <w:sz w:val="22"/>
          <w:szCs w:val="22"/>
        </w:rPr>
      </w:pPr>
      <w:r>
        <w:rPr>
          <w:sz w:val="22"/>
          <w:szCs w:val="22"/>
          <w:bdr w:val="nil"/>
        </w:rPr>
        <w:t>Ausencia de un período menstrual</w:t>
      </w:r>
    </w:p>
    <w:p w14:paraId="4DC79353" w14:textId="77777777" w:rsidR="00253983" w:rsidRPr="005B6CF8" w:rsidRDefault="00C11F3B" w:rsidP="00253983">
      <w:pPr>
        <w:numPr>
          <w:ilvl w:val="0"/>
          <w:numId w:val="14"/>
        </w:numPr>
        <w:rPr>
          <w:sz w:val="22"/>
          <w:szCs w:val="22"/>
        </w:rPr>
      </w:pPr>
      <w:r>
        <w:rPr>
          <w:sz w:val="22"/>
          <w:szCs w:val="22"/>
          <w:bdr w:val="nil"/>
        </w:rPr>
        <w:t>Dolor de estómago</w:t>
      </w:r>
    </w:p>
    <w:p w14:paraId="7C6BBDA7" w14:textId="77777777" w:rsidR="00253983" w:rsidRPr="004A16BD" w:rsidRDefault="00C11F3B" w:rsidP="00253983">
      <w:pPr>
        <w:numPr>
          <w:ilvl w:val="0"/>
          <w:numId w:val="14"/>
        </w:numPr>
        <w:rPr>
          <w:sz w:val="22"/>
          <w:szCs w:val="22"/>
          <w:lang w:val="es-AR"/>
        </w:rPr>
      </w:pPr>
      <w:r w:rsidRPr="004A16BD">
        <w:rPr>
          <w:sz w:val="22"/>
          <w:szCs w:val="22"/>
          <w:bdr w:val="nil"/>
          <w:lang w:val="es-AR"/>
        </w:rPr>
        <w:t>Cualquier cosa inusual o diferente que le moleste</w:t>
      </w:r>
    </w:p>
    <w:p w14:paraId="4C579C17" w14:textId="77777777" w:rsidR="00253983" w:rsidRPr="004A16BD" w:rsidRDefault="00253983" w:rsidP="00253983">
      <w:pPr>
        <w:ind w:left="360"/>
        <w:rPr>
          <w:sz w:val="16"/>
          <w:szCs w:val="16"/>
          <w:lang w:val="es-AR"/>
        </w:rPr>
      </w:pPr>
    </w:p>
    <w:p w14:paraId="580BF1E6" w14:textId="77777777" w:rsidR="00253983" w:rsidRPr="004A16BD" w:rsidRDefault="00253983" w:rsidP="00253983">
      <w:pPr>
        <w:rPr>
          <w:sz w:val="22"/>
          <w:szCs w:val="22"/>
          <w:lang w:val="es-AR"/>
        </w:rPr>
      </w:pPr>
    </w:p>
    <w:p w14:paraId="5D4BF2B3" w14:textId="77777777" w:rsidR="00253983" w:rsidRPr="004A16BD" w:rsidRDefault="00253983" w:rsidP="00253983">
      <w:pPr>
        <w:rPr>
          <w:sz w:val="22"/>
          <w:szCs w:val="22"/>
          <w:lang w:val="es-AR"/>
        </w:rPr>
      </w:pPr>
    </w:p>
    <w:p w14:paraId="45AA9751" w14:textId="77777777" w:rsidR="00253983" w:rsidRPr="004A16BD" w:rsidRDefault="00253983" w:rsidP="00253983">
      <w:pPr>
        <w:rPr>
          <w:sz w:val="22"/>
          <w:szCs w:val="22"/>
          <w:lang w:val="es-AR"/>
        </w:rPr>
      </w:pPr>
    </w:p>
    <w:p w14:paraId="3C7BD38B" w14:textId="77777777" w:rsidR="00253983" w:rsidRPr="004A16BD" w:rsidRDefault="00C11F3B" w:rsidP="00253983">
      <w:pPr>
        <w:rPr>
          <w:sz w:val="22"/>
          <w:szCs w:val="22"/>
          <w:lang w:val="es-AR"/>
        </w:rPr>
      </w:pPr>
      <w:r w:rsidRPr="004A16BD">
        <w:rPr>
          <w:sz w:val="22"/>
          <w:szCs w:val="22"/>
          <w:bdr w:val="nil"/>
          <w:lang w:val="es-AR"/>
        </w:rPr>
        <w:t>Llame al centro de ayuda a víctimas de violencia sexual si tiene problemas para sobrellevar la situación, si sufre alguno de los síntomas que se enumeran a continuación o si hay algo más que le preocupa.  Los síntomas pueden aparecer inmediatamente o bien días, semanas o meses después de la agresión y pueden incluir:</w:t>
      </w:r>
    </w:p>
    <w:p w14:paraId="756F6285" w14:textId="77777777" w:rsidR="00253983" w:rsidRPr="005B6CF8" w:rsidRDefault="00C11F3B" w:rsidP="00253983">
      <w:pPr>
        <w:numPr>
          <w:ilvl w:val="0"/>
          <w:numId w:val="15"/>
        </w:numPr>
        <w:rPr>
          <w:sz w:val="22"/>
          <w:szCs w:val="22"/>
        </w:rPr>
      </w:pPr>
      <w:r>
        <w:rPr>
          <w:sz w:val="22"/>
          <w:szCs w:val="22"/>
          <w:bdr w:val="nil"/>
        </w:rPr>
        <w:t>Dolor de cabeza</w:t>
      </w:r>
    </w:p>
    <w:p w14:paraId="4D237F27" w14:textId="77777777" w:rsidR="00253983" w:rsidRPr="005B6CF8" w:rsidRDefault="00C11F3B" w:rsidP="00253983">
      <w:pPr>
        <w:numPr>
          <w:ilvl w:val="0"/>
          <w:numId w:val="15"/>
        </w:numPr>
        <w:rPr>
          <w:sz w:val="22"/>
          <w:szCs w:val="22"/>
        </w:rPr>
      </w:pPr>
      <w:r>
        <w:rPr>
          <w:sz w:val="22"/>
          <w:szCs w:val="22"/>
          <w:bdr w:val="nil"/>
        </w:rPr>
        <w:t>Dolor de estómago</w:t>
      </w:r>
    </w:p>
    <w:p w14:paraId="65D1D84D" w14:textId="77777777" w:rsidR="00253983" w:rsidRPr="005B6CF8" w:rsidRDefault="00C11F3B" w:rsidP="00253983">
      <w:pPr>
        <w:numPr>
          <w:ilvl w:val="0"/>
          <w:numId w:val="15"/>
        </w:numPr>
        <w:rPr>
          <w:sz w:val="22"/>
          <w:szCs w:val="22"/>
        </w:rPr>
      </w:pPr>
      <w:r>
        <w:rPr>
          <w:sz w:val="22"/>
          <w:szCs w:val="22"/>
          <w:bdr w:val="nil"/>
        </w:rPr>
        <w:t>Depresión</w:t>
      </w:r>
    </w:p>
    <w:p w14:paraId="3E63F9B5" w14:textId="77777777" w:rsidR="00253983" w:rsidRPr="005B6CF8" w:rsidRDefault="00C11F3B" w:rsidP="00253983">
      <w:pPr>
        <w:numPr>
          <w:ilvl w:val="0"/>
          <w:numId w:val="15"/>
        </w:numPr>
        <w:rPr>
          <w:sz w:val="22"/>
          <w:szCs w:val="22"/>
        </w:rPr>
      </w:pPr>
      <w:r>
        <w:rPr>
          <w:sz w:val="22"/>
          <w:szCs w:val="22"/>
          <w:bdr w:val="nil"/>
        </w:rPr>
        <w:t>Trastornos del sueño</w:t>
      </w:r>
    </w:p>
    <w:p w14:paraId="1C6F78A3" w14:textId="77777777" w:rsidR="00253983" w:rsidRPr="005B6CF8" w:rsidRDefault="00C11F3B" w:rsidP="00253983">
      <w:pPr>
        <w:numPr>
          <w:ilvl w:val="0"/>
          <w:numId w:val="15"/>
        </w:numPr>
        <w:rPr>
          <w:sz w:val="22"/>
          <w:szCs w:val="22"/>
        </w:rPr>
      </w:pPr>
      <w:r>
        <w:rPr>
          <w:sz w:val="22"/>
          <w:szCs w:val="22"/>
          <w:bdr w:val="nil"/>
        </w:rPr>
        <w:t>Alteración de las respuestas sexuales</w:t>
      </w:r>
    </w:p>
    <w:p w14:paraId="7B73BD8F" w14:textId="77777777" w:rsidR="00253983" w:rsidRPr="005B6CF8" w:rsidRDefault="00C11F3B" w:rsidP="00253983">
      <w:pPr>
        <w:numPr>
          <w:ilvl w:val="0"/>
          <w:numId w:val="15"/>
        </w:numPr>
        <w:rPr>
          <w:sz w:val="22"/>
          <w:szCs w:val="22"/>
        </w:rPr>
      </w:pPr>
      <w:r>
        <w:rPr>
          <w:sz w:val="22"/>
          <w:szCs w:val="22"/>
          <w:bdr w:val="nil"/>
        </w:rPr>
        <w:t>Pesadillas</w:t>
      </w:r>
    </w:p>
    <w:p w14:paraId="223C0792" w14:textId="77777777" w:rsidR="00253983" w:rsidRPr="005B6CF8" w:rsidRDefault="00C11F3B" w:rsidP="00253983">
      <w:pPr>
        <w:numPr>
          <w:ilvl w:val="0"/>
          <w:numId w:val="15"/>
        </w:numPr>
        <w:rPr>
          <w:sz w:val="22"/>
          <w:szCs w:val="22"/>
        </w:rPr>
      </w:pPr>
      <w:r>
        <w:rPr>
          <w:sz w:val="22"/>
          <w:szCs w:val="22"/>
          <w:bdr w:val="nil"/>
        </w:rPr>
        <w:t>Respuesta de sobresalto exagerada</w:t>
      </w:r>
    </w:p>
    <w:p w14:paraId="73FB1FD0" w14:textId="77777777" w:rsidR="00253983" w:rsidRDefault="00C11F3B" w:rsidP="00253983">
      <w:pPr>
        <w:numPr>
          <w:ilvl w:val="0"/>
          <w:numId w:val="15"/>
        </w:numPr>
        <w:rPr>
          <w:sz w:val="22"/>
          <w:szCs w:val="22"/>
        </w:rPr>
      </w:pPr>
      <w:r>
        <w:rPr>
          <w:sz w:val="22"/>
          <w:szCs w:val="22"/>
          <w:bdr w:val="nil"/>
        </w:rPr>
        <w:t>Recuerdos retrospectivos traumáticos</w:t>
      </w:r>
    </w:p>
    <w:p w14:paraId="04005C1D" w14:textId="77777777" w:rsidR="00253983" w:rsidRPr="004A16BD" w:rsidRDefault="00C11F3B" w:rsidP="00253983">
      <w:pPr>
        <w:numPr>
          <w:ilvl w:val="0"/>
          <w:numId w:val="15"/>
        </w:numPr>
        <w:rPr>
          <w:sz w:val="22"/>
          <w:szCs w:val="22"/>
          <w:lang w:val="es-AR"/>
        </w:rPr>
      </w:pPr>
      <w:r w:rsidRPr="004A16BD">
        <w:rPr>
          <w:sz w:val="22"/>
          <w:szCs w:val="22"/>
          <w:bdr w:val="nil"/>
          <w:lang w:val="es-AR"/>
        </w:rPr>
        <w:t>Sentimientos acerca del suicidio o pensamientos de hacerse daño o suicidarse</w:t>
      </w:r>
    </w:p>
    <w:p w14:paraId="1CDA673B" w14:textId="77777777" w:rsidR="00253983" w:rsidRPr="004A16BD" w:rsidRDefault="00253983" w:rsidP="00253983">
      <w:pPr>
        <w:outlineLvl w:val="0"/>
        <w:rPr>
          <w:b/>
          <w:sz w:val="22"/>
          <w:szCs w:val="22"/>
          <w:lang w:val="es-AR"/>
        </w:rPr>
      </w:pPr>
    </w:p>
    <w:p w14:paraId="01B6F9BC" w14:textId="77777777" w:rsidR="00253983" w:rsidRPr="004A16BD" w:rsidRDefault="00253983" w:rsidP="00253983">
      <w:pPr>
        <w:outlineLvl w:val="0"/>
        <w:rPr>
          <w:b/>
          <w:sz w:val="22"/>
          <w:szCs w:val="22"/>
          <w:lang w:val="es-AR"/>
        </w:rPr>
      </w:pPr>
    </w:p>
    <w:p w14:paraId="639756B8" w14:textId="77777777" w:rsidR="00253983" w:rsidRPr="004A16BD" w:rsidRDefault="00C11F3B" w:rsidP="00253983">
      <w:pPr>
        <w:outlineLvl w:val="0"/>
        <w:rPr>
          <w:sz w:val="22"/>
          <w:szCs w:val="22"/>
          <w:lang w:val="es-AR"/>
        </w:rPr>
      </w:pPr>
      <w:r w:rsidRPr="004A16BD">
        <w:rPr>
          <w:b/>
          <w:bCs/>
          <w:sz w:val="22"/>
          <w:szCs w:val="22"/>
          <w:bdr w:val="nil"/>
          <w:lang w:val="es-AR"/>
        </w:rPr>
        <w:t>Información adicional</w:t>
      </w:r>
    </w:p>
    <w:p w14:paraId="3FE6BE3E" w14:textId="77777777" w:rsidR="00253983" w:rsidRPr="004A16BD" w:rsidRDefault="00253983" w:rsidP="00253983">
      <w:pPr>
        <w:ind w:left="360"/>
        <w:rPr>
          <w:sz w:val="16"/>
          <w:szCs w:val="16"/>
          <w:lang w:val="es-AR"/>
        </w:rPr>
      </w:pPr>
    </w:p>
    <w:p w14:paraId="121D2280" w14:textId="77777777" w:rsidR="00253983" w:rsidRPr="004A16BD" w:rsidRDefault="00C11F3B" w:rsidP="00253983">
      <w:pPr>
        <w:ind w:left="360"/>
        <w:rPr>
          <w:sz w:val="22"/>
          <w:szCs w:val="22"/>
          <w:lang w:val="es-AR"/>
        </w:rPr>
      </w:pPr>
      <w:r w:rsidRPr="004A16BD">
        <w:rPr>
          <w:sz w:val="22"/>
          <w:szCs w:val="22"/>
          <w:bdr w:val="nil"/>
          <w:lang w:val="es-AR"/>
        </w:rPr>
        <w:t>El proveedor de atención médica que maneja su caso es: _____________________________________________________</w:t>
      </w:r>
    </w:p>
    <w:p w14:paraId="02C1310A" w14:textId="77777777" w:rsidR="00253983" w:rsidRPr="004A16BD" w:rsidRDefault="00253983" w:rsidP="00253983">
      <w:pPr>
        <w:ind w:left="360"/>
        <w:rPr>
          <w:sz w:val="16"/>
          <w:szCs w:val="16"/>
          <w:lang w:val="es-AR"/>
        </w:rPr>
      </w:pPr>
    </w:p>
    <w:p w14:paraId="48830A60" w14:textId="77777777" w:rsidR="00253983" w:rsidRPr="004A16BD" w:rsidRDefault="00C11F3B" w:rsidP="00253983">
      <w:pPr>
        <w:ind w:left="360"/>
        <w:rPr>
          <w:sz w:val="22"/>
          <w:szCs w:val="22"/>
          <w:lang w:val="es-AR"/>
        </w:rPr>
      </w:pPr>
      <w:r w:rsidRPr="004A16BD">
        <w:rPr>
          <w:sz w:val="22"/>
          <w:szCs w:val="22"/>
          <w:bdr w:val="nil"/>
          <w:lang w:val="es-AR"/>
        </w:rPr>
        <w:t>Puede comunicarse con el proveedor de atención médica en: __________________________________________________________</w:t>
      </w:r>
    </w:p>
    <w:p w14:paraId="6631D220" w14:textId="77777777" w:rsidR="00253983" w:rsidRPr="004A16BD" w:rsidRDefault="00253983" w:rsidP="00253983">
      <w:pPr>
        <w:ind w:left="360"/>
        <w:rPr>
          <w:sz w:val="16"/>
          <w:szCs w:val="16"/>
          <w:lang w:val="es-AR"/>
        </w:rPr>
      </w:pPr>
    </w:p>
    <w:p w14:paraId="205710E2" w14:textId="77777777" w:rsidR="00253983" w:rsidRPr="004A16BD" w:rsidRDefault="00C11F3B" w:rsidP="00253983">
      <w:pPr>
        <w:ind w:left="360"/>
        <w:rPr>
          <w:sz w:val="22"/>
          <w:szCs w:val="22"/>
          <w:lang w:val="es-AR"/>
        </w:rPr>
      </w:pPr>
      <w:r w:rsidRPr="004A16BD">
        <w:rPr>
          <w:sz w:val="22"/>
          <w:szCs w:val="22"/>
          <w:bdr w:val="nil"/>
          <w:lang w:val="es-AR"/>
        </w:rPr>
        <w:t xml:space="preserve">Con su permiso, un proveedor/representante de atención médica puede comunicarse con usted para verificar su situación ⁯ Sí ⁯ </w:t>
      </w:r>
      <w:r w:rsidRPr="004A16BD">
        <w:rPr>
          <w:sz w:val="22"/>
          <w:szCs w:val="22"/>
          <w:bdr w:val="nil"/>
          <w:lang w:val="es-AR"/>
        </w:rPr>
        <w:tab/>
        <w:t>No</w:t>
      </w:r>
    </w:p>
    <w:p w14:paraId="472F8039" w14:textId="77777777" w:rsidR="00253983" w:rsidRPr="004A16BD" w:rsidRDefault="00253983" w:rsidP="00253983">
      <w:pPr>
        <w:ind w:left="360"/>
        <w:rPr>
          <w:sz w:val="16"/>
          <w:szCs w:val="16"/>
          <w:lang w:val="es-AR"/>
        </w:rPr>
      </w:pPr>
    </w:p>
    <w:p w14:paraId="0456E78C" w14:textId="77777777" w:rsidR="00253983" w:rsidRPr="004A16BD" w:rsidRDefault="00C11F3B" w:rsidP="00253983">
      <w:pPr>
        <w:ind w:left="360"/>
        <w:rPr>
          <w:sz w:val="22"/>
          <w:szCs w:val="22"/>
          <w:lang w:val="es-AR"/>
        </w:rPr>
      </w:pPr>
      <w:r w:rsidRPr="004A16BD">
        <w:rPr>
          <w:sz w:val="22"/>
          <w:szCs w:val="22"/>
          <w:bdr w:val="nil"/>
          <w:lang w:val="es-AR"/>
        </w:rPr>
        <w:t xml:space="preserve">Con su permiso, nos pondremos en contacto con usted en el </w:t>
      </w:r>
      <w:proofErr w:type="gramStart"/>
      <w:r w:rsidRPr="004A16BD">
        <w:rPr>
          <w:sz w:val="22"/>
          <w:szCs w:val="22"/>
          <w:bdr w:val="nil"/>
          <w:lang w:val="es-AR"/>
        </w:rPr>
        <w:t xml:space="preserve">(  </w:t>
      </w:r>
      <w:proofErr w:type="gramEnd"/>
      <w:r w:rsidRPr="004A16BD">
        <w:rPr>
          <w:sz w:val="22"/>
          <w:szCs w:val="22"/>
          <w:bdr w:val="nil"/>
          <w:lang w:val="es-AR"/>
        </w:rPr>
        <w:t xml:space="preserve">        )_____________________________________</w:t>
      </w:r>
    </w:p>
    <w:p w14:paraId="14FD9B5C" w14:textId="77777777" w:rsidR="00253983" w:rsidRPr="004A16BD" w:rsidRDefault="00253983" w:rsidP="00253983">
      <w:pPr>
        <w:ind w:left="360"/>
        <w:rPr>
          <w:sz w:val="20"/>
          <w:szCs w:val="20"/>
          <w:lang w:val="es-AR"/>
        </w:rPr>
      </w:pPr>
    </w:p>
    <w:p w14:paraId="603DE66C" w14:textId="734A0F65" w:rsidR="00253983" w:rsidRPr="004A16BD" w:rsidRDefault="00C11F3B" w:rsidP="00253983">
      <w:pPr>
        <w:ind w:left="360"/>
        <w:rPr>
          <w:sz w:val="22"/>
          <w:szCs w:val="22"/>
          <w:lang w:val="es-AR"/>
        </w:rPr>
      </w:pPr>
      <w:r w:rsidRPr="004A16BD">
        <w:rPr>
          <w:sz w:val="22"/>
          <w:szCs w:val="22"/>
          <w:bdr w:val="nil"/>
          <w:lang w:val="es-AR"/>
        </w:rPr>
        <w:t>El centro de ayuda a víctimas de violencia sexual que trabaja con usted</w:t>
      </w:r>
      <w:r w:rsidR="004A16BD">
        <w:rPr>
          <w:sz w:val="22"/>
          <w:szCs w:val="22"/>
          <w:bdr w:val="nil"/>
          <w:lang w:val="es-AR"/>
        </w:rPr>
        <w:t xml:space="preserve"> </w:t>
      </w:r>
      <w:r w:rsidRPr="004A16BD">
        <w:rPr>
          <w:sz w:val="22"/>
          <w:szCs w:val="22"/>
          <w:bdr w:val="nil"/>
          <w:lang w:val="es-AR"/>
        </w:rPr>
        <w:t>es:</w:t>
      </w:r>
      <w:r w:rsidR="004A16BD">
        <w:rPr>
          <w:sz w:val="22"/>
          <w:szCs w:val="22"/>
          <w:bdr w:val="nil"/>
          <w:lang w:val="es-AR"/>
        </w:rPr>
        <w:t xml:space="preserve"> </w:t>
      </w:r>
      <w:r w:rsidRPr="004A16BD">
        <w:rPr>
          <w:sz w:val="22"/>
          <w:szCs w:val="22"/>
          <w:bdr w:val="nil"/>
          <w:lang w:val="es-AR"/>
        </w:rPr>
        <w:t xml:space="preserve">_________________________________________, </w:t>
      </w:r>
    </w:p>
    <w:p w14:paraId="41BD9A72" w14:textId="77777777" w:rsidR="00253983" w:rsidRPr="004A16BD" w:rsidRDefault="00C11F3B" w:rsidP="00253983">
      <w:pPr>
        <w:ind w:left="360"/>
        <w:rPr>
          <w:sz w:val="22"/>
          <w:szCs w:val="22"/>
          <w:lang w:val="es-AR"/>
        </w:rPr>
      </w:pPr>
      <w:r w:rsidRPr="004A16BD">
        <w:rPr>
          <w:sz w:val="22"/>
          <w:szCs w:val="22"/>
          <w:bdr w:val="nil"/>
          <w:lang w:val="es-AR"/>
        </w:rPr>
        <w:t xml:space="preserve"> Puede comunicarse con el centro en el </w:t>
      </w:r>
      <w:proofErr w:type="gramStart"/>
      <w:r w:rsidRPr="004A16BD">
        <w:rPr>
          <w:sz w:val="22"/>
          <w:szCs w:val="22"/>
          <w:bdr w:val="nil"/>
          <w:lang w:val="es-AR"/>
        </w:rPr>
        <w:t xml:space="preserve">(  </w:t>
      </w:r>
      <w:proofErr w:type="gramEnd"/>
      <w:r w:rsidRPr="004A16BD">
        <w:rPr>
          <w:sz w:val="22"/>
          <w:szCs w:val="22"/>
          <w:bdr w:val="nil"/>
          <w:lang w:val="es-AR"/>
        </w:rPr>
        <w:t xml:space="preserve">        )____________________________________________</w:t>
      </w:r>
    </w:p>
    <w:p w14:paraId="21DADFC2" w14:textId="77777777" w:rsidR="00253983" w:rsidRPr="004A16BD" w:rsidRDefault="00253983" w:rsidP="00253983">
      <w:pPr>
        <w:ind w:left="360"/>
        <w:rPr>
          <w:sz w:val="16"/>
          <w:szCs w:val="16"/>
          <w:lang w:val="es-AR"/>
        </w:rPr>
      </w:pPr>
    </w:p>
    <w:p w14:paraId="64C6CEDF" w14:textId="77777777" w:rsidR="00253983" w:rsidRPr="004A16BD" w:rsidRDefault="00C11F3B" w:rsidP="00253983">
      <w:pPr>
        <w:ind w:left="360"/>
        <w:rPr>
          <w:sz w:val="22"/>
          <w:szCs w:val="22"/>
          <w:lang w:val="es-AR"/>
        </w:rPr>
      </w:pPr>
      <w:r w:rsidRPr="004A16BD">
        <w:rPr>
          <w:sz w:val="22"/>
          <w:szCs w:val="22"/>
          <w:bdr w:val="nil"/>
          <w:lang w:val="es-AR"/>
        </w:rPr>
        <w:t xml:space="preserve">El organismo del orden público que maneja su caso </w:t>
      </w:r>
      <w:proofErr w:type="gramStart"/>
      <w:r w:rsidRPr="004A16BD">
        <w:rPr>
          <w:sz w:val="22"/>
          <w:szCs w:val="22"/>
          <w:bdr w:val="nil"/>
          <w:lang w:val="es-AR"/>
        </w:rPr>
        <w:t>es:_</w:t>
      </w:r>
      <w:proofErr w:type="gramEnd"/>
      <w:r w:rsidRPr="004A16BD">
        <w:rPr>
          <w:sz w:val="22"/>
          <w:szCs w:val="22"/>
          <w:bdr w:val="nil"/>
          <w:lang w:val="es-AR"/>
        </w:rPr>
        <w:t>________________________________________________</w:t>
      </w:r>
    </w:p>
    <w:p w14:paraId="39FB2019" w14:textId="77777777" w:rsidR="00253983" w:rsidRPr="004A16BD" w:rsidRDefault="00C11F3B" w:rsidP="00253983">
      <w:pPr>
        <w:ind w:left="360"/>
        <w:rPr>
          <w:sz w:val="22"/>
          <w:szCs w:val="22"/>
          <w:lang w:val="es-AR"/>
        </w:rPr>
      </w:pPr>
      <w:r w:rsidRPr="004A16BD">
        <w:rPr>
          <w:sz w:val="22"/>
          <w:szCs w:val="22"/>
          <w:bdr w:val="nil"/>
          <w:lang w:val="es-AR"/>
        </w:rPr>
        <w:t xml:space="preserve">     De____________________________________________________________________________</w:t>
      </w:r>
    </w:p>
    <w:p w14:paraId="720B25D0" w14:textId="77777777" w:rsidR="00253983" w:rsidRPr="004A16BD" w:rsidRDefault="00253983" w:rsidP="00253983">
      <w:pPr>
        <w:ind w:left="360"/>
        <w:rPr>
          <w:sz w:val="16"/>
          <w:szCs w:val="16"/>
          <w:lang w:val="es-AR"/>
        </w:rPr>
      </w:pPr>
    </w:p>
    <w:p w14:paraId="30B68863" w14:textId="77777777" w:rsidR="00253983" w:rsidRPr="004A16BD" w:rsidRDefault="00C11F3B" w:rsidP="00253983">
      <w:pPr>
        <w:ind w:left="360"/>
        <w:rPr>
          <w:sz w:val="22"/>
          <w:szCs w:val="22"/>
          <w:lang w:val="es-AR"/>
        </w:rPr>
      </w:pPr>
      <w:r w:rsidRPr="004A16BD">
        <w:rPr>
          <w:sz w:val="22"/>
          <w:szCs w:val="22"/>
          <w:bdr w:val="nil"/>
          <w:lang w:val="es-AR"/>
        </w:rPr>
        <w:t xml:space="preserve">Instrucciones </w:t>
      </w:r>
      <w:proofErr w:type="gramStart"/>
      <w:r w:rsidRPr="004A16BD">
        <w:rPr>
          <w:sz w:val="22"/>
          <w:szCs w:val="22"/>
          <w:bdr w:val="nil"/>
          <w:lang w:val="es-AR"/>
        </w:rPr>
        <w:t>adicionales:_</w:t>
      </w:r>
      <w:proofErr w:type="gramEnd"/>
      <w:r w:rsidRPr="004A16BD">
        <w:rPr>
          <w:sz w:val="22"/>
          <w:szCs w:val="22"/>
          <w:bdr w:val="nil"/>
          <w:lang w:val="es-AR"/>
        </w:rPr>
        <w:t>________________________________________________________________________</w:t>
      </w:r>
    </w:p>
    <w:p w14:paraId="659B0020" w14:textId="77777777" w:rsidR="00253983" w:rsidRPr="004A16BD" w:rsidRDefault="00C11F3B" w:rsidP="00253983">
      <w:pPr>
        <w:ind w:left="360"/>
        <w:rPr>
          <w:sz w:val="22"/>
          <w:szCs w:val="22"/>
          <w:lang w:val="es-AR"/>
        </w:rPr>
      </w:pPr>
      <w:r w:rsidRPr="004A16BD">
        <w:rPr>
          <w:sz w:val="22"/>
          <w:szCs w:val="22"/>
          <w:lang w:val="es-A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60B461" w14:textId="77777777" w:rsidR="00253983" w:rsidRPr="004A16BD" w:rsidRDefault="00253983" w:rsidP="00253983">
      <w:pPr>
        <w:ind w:left="360"/>
        <w:rPr>
          <w:sz w:val="16"/>
          <w:szCs w:val="16"/>
          <w:lang w:val="es-AR"/>
        </w:rPr>
      </w:pPr>
    </w:p>
    <w:p w14:paraId="46F49E2B" w14:textId="77777777" w:rsidR="00253983" w:rsidRPr="004A16BD" w:rsidRDefault="00253983" w:rsidP="00253983">
      <w:pPr>
        <w:rPr>
          <w:sz w:val="22"/>
          <w:szCs w:val="22"/>
          <w:lang w:val="es-AR"/>
        </w:rPr>
      </w:pPr>
    </w:p>
    <w:p w14:paraId="3164A28D" w14:textId="77777777" w:rsidR="00253983" w:rsidRPr="004A16BD" w:rsidRDefault="00C11F3B" w:rsidP="00253983">
      <w:pPr>
        <w:rPr>
          <w:sz w:val="22"/>
          <w:szCs w:val="22"/>
          <w:lang w:val="es-AR"/>
        </w:rPr>
      </w:pPr>
      <w:r w:rsidRPr="004A16BD">
        <w:rPr>
          <w:sz w:val="22"/>
          <w:szCs w:val="22"/>
          <w:bdr w:val="nil"/>
          <w:lang w:val="es-AR"/>
        </w:rPr>
        <w:t>Esta información es una guía para la atención después de un examen a causa de haber sufrido agresión sexual. Lleve las instrucciones relativas al alta a su consulta de seguimiento.</w:t>
      </w:r>
    </w:p>
    <w:p w14:paraId="7CBCC746" w14:textId="77777777" w:rsidR="00253983" w:rsidRPr="004A16BD" w:rsidRDefault="00253983" w:rsidP="00253983">
      <w:pPr>
        <w:rPr>
          <w:sz w:val="22"/>
          <w:szCs w:val="22"/>
          <w:lang w:val="es-AR"/>
        </w:rPr>
      </w:pPr>
    </w:p>
    <w:p w14:paraId="7135B047" w14:textId="77777777" w:rsidR="00253983" w:rsidRPr="004A16BD" w:rsidRDefault="00C11F3B" w:rsidP="00253983">
      <w:pPr>
        <w:rPr>
          <w:sz w:val="22"/>
          <w:szCs w:val="22"/>
          <w:lang w:val="es-AR"/>
        </w:rPr>
      </w:pPr>
      <w:r w:rsidRPr="004A16BD">
        <w:rPr>
          <w:sz w:val="22"/>
          <w:szCs w:val="22"/>
          <w:bdr w:val="nil"/>
          <w:lang w:val="es-AR"/>
        </w:rPr>
        <w:t>Instrucciones sobre el alta escritas y verbales proporcionadas a: _____________________________________________________</w:t>
      </w:r>
    </w:p>
    <w:p w14:paraId="33B88AB5" w14:textId="77777777" w:rsidR="00253983" w:rsidRPr="004A16BD" w:rsidRDefault="00253983" w:rsidP="00253983">
      <w:pPr>
        <w:rPr>
          <w:sz w:val="22"/>
          <w:szCs w:val="22"/>
          <w:lang w:val="es-AR"/>
        </w:rPr>
      </w:pPr>
    </w:p>
    <w:p w14:paraId="49ADFF6B" w14:textId="77777777" w:rsidR="00253983" w:rsidRPr="004A16BD" w:rsidRDefault="00C11F3B" w:rsidP="00253983">
      <w:pPr>
        <w:rPr>
          <w:sz w:val="22"/>
          <w:szCs w:val="22"/>
          <w:lang w:val="es-AR"/>
        </w:rPr>
      </w:pPr>
      <w:r w:rsidRPr="004A16BD">
        <w:rPr>
          <w:sz w:val="22"/>
          <w:szCs w:val="22"/>
          <w:bdr w:val="nil"/>
          <w:lang w:val="es-AR"/>
        </w:rPr>
        <w:t>Materiales escritos proporcionados:</w:t>
      </w:r>
    </w:p>
    <w:p w14:paraId="332C9885" w14:textId="77777777" w:rsidR="00253983" w:rsidRPr="004A16BD" w:rsidRDefault="00253983" w:rsidP="00253983">
      <w:pPr>
        <w:rPr>
          <w:sz w:val="22"/>
          <w:szCs w:val="22"/>
          <w:lang w:val="es-AR"/>
        </w:rPr>
      </w:pPr>
    </w:p>
    <w:p w14:paraId="50E3E854" w14:textId="77777777" w:rsidR="00253983" w:rsidRPr="004A16BD" w:rsidRDefault="00C11F3B" w:rsidP="00253983">
      <w:pPr>
        <w:rPr>
          <w:sz w:val="22"/>
          <w:szCs w:val="22"/>
          <w:lang w:val="es-AR"/>
        </w:rPr>
      </w:pPr>
      <w:r w:rsidRPr="004A16BD">
        <w:rPr>
          <w:sz w:val="22"/>
          <w:szCs w:val="22"/>
          <w:bdr w:val="nil"/>
          <w:lang w:val="es-AR"/>
        </w:rPr>
        <w:t>⁯ Enfermedades comunes transmitidas sexualmente</w:t>
      </w:r>
    </w:p>
    <w:p w14:paraId="5254B954" w14:textId="77777777" w:rsidR="00253983" w:rsidRPr="004A16BD" w:rsidRDefault="00C11F3B" w:rsidP="00253983">
      <w:pPr>
        <w:rPr>
          <w:sz w:val="22"/>
          <w:szCs w:val="22"/>
          <w:lang w:val="es-AR"/>
        </w:rPr>
      </w:pPr>
      <w:r w:rsidRPr="004A16BD">
        <w:rPr>
          <w:sz w:val="22"/>
          <w:szCs w:val="22"/>
          <w:bdr w:val="nil"/>
          <w:lang w:val="es-AR"/>
        </w:rPr>
        <w:t>⁯ Anticonceptivo de emergencia para sobrevivientes de agresión sexual (Departamento de Salud de Pennsylvania)</w:t>
      </w:r>
    </w:p>
    <w:p w14:paraId="1756AB0D" w14:textId="65F217E1" w:rsidR="00253983" w:rsidRPr="004A16BD" w:rsidRDefault="00C11F3B" w:rsidP="00253983">
      <w:pPr>
        <w:rPr>
          <w:sz w:val="22"/>
          <w:szCs w:val="22"/>
          <w:lang w:val="es-AR"/>
        </w:rPr>
      </w:pPr>
      <w:r w:rsidRPr="004A16BD">
        <w:rPr>
          <w:sz w:val="22"/>
          <w:szCs w:val="22"/>
          <w:bdr w:val="nil"/>
          <w:lang w:val="es-AR"/>
        </w:rPr>
        <w:t>⁯Otro:</w:t>
      </w:r>
      <w:r w:rsidR="004A16BD">
        <w:rPr>
          <w:sz w:val="22"/>
          <w:szCs w:val="22"/>
          <w:bdr w:val="nil"/>
          <w:lang w:val="es-AR"/>
        </w:rPr>
        <w:t xml:space="preserve"> </w:t>
      </w:r>
      <w:r w:rsidRPr="004A16BD">
        <w:rPr>
          <w:sz w:val="22"/>
          <w:szCs w:val="22"/>
          <w:bdr w:val="nil"/>
          <w:lang w:val="es-AR"/>
        </w:rPr>
        <w:t>______________________________________________________________________________________________________________________________________________________________________________________________</w:t>
      </w:r>
    </w:p>
    <w:p w14:paraId="72ECDBE6" w14:textId="77777777" w:rsidR="00253983" w:rsidRPr="004A16BD" w:rsidRDefault="00253983" w:rsidP="00253983">
      <w:pPr>
        <w:rPr>
          <w:sz w:val="22"/>
          <w:szCs w:val="22"/>
          <w:lang w:val="es-AR"/>
        </w:rPr>
      </w:pPr>
    </w:p>
    <w:p w14:paraId="03BD0004" w14:textId="77777777" w:rsidR="00253983" w:rsidRPr="004A16BD" w:rsidRDefault="00C11F3B" w:rsidP="00253983">
      <w:pPr>
        <w:rPr>
          <w:sz w:val="22"/>
          <w:szCs w:val="22"/>
          <w:lang w:val="es-AR"/>
        </w:rPr>
      </w:pPr>
      <w:r w:rsidRPr="004A16BD">
        <w:rPr>
          <w:sz w:val="22"/>
          <w:szCs w:val="22"/>
          <w:bdr w:val="nil"/>
          <w:lang w:val="es-AR"/>
        </w:rPr>
        <w:t>Consulte las instrucciones relativas al alta del departamento de emergencias con respecto a la atención adicional brindada durante su visita</w:t>
      </w:r>
    </w:p>
    <w:p w14:paraId="04B65DDE" w14:textId="77777777" w:rsidR="00253983" w:rsidRPr="004A16BD" w:rsidRDefault="00253983" w:rsidP="00253983">
      <w:pPr>
        <w:rPr>
          <w:sz w:val="22"/>
          <w:szCs w:val="22"/>
          <w:lang w:val="es-AR"/>
        </w:rPr>
      </w:pPr>
    </w:p>
    <w:p w14:paraId="633BBAE7" w14:textId="77777777" w:rsidR="00253983" w:rsidRPr="004A16BD" w:rsidRDefault="00C11F3B" w:rsidP="00253983">
      <w:pPr>
        <w:rPr>
          <w:sz w:val="22"/>
          <w:szCs w:val="22"/>
          <w:lang w:val="es-AR"/>
        </w:rPr>
      </w:pPr>
      <w:r w:rsidRPr="004A16BD">
        <w:rPr>
          <w:sz w:val="22"/>
          <w:szCs w:val="22"/>
          <w:bdr w:val="nil"/>
          <w:lang w:val="es-AR"/>
        </w:rPr>
        <w:t>Si tiene alguna pregunta sobre los avances de su investigación penal, comuníquese con el organismo de las fuerzas del orden público con el que está trabajando.</w:t>
      </w:r>
    </w:p>
    <w:p w14:paraId="535F7A13" w14:textId="77777777" w:rsidR="00253983" w:rsidRPr="004A16BD" w:rsidRDefault="00253983" w:rsidP="00253983">
      <w:pPr>
        <w:rPr>
          <w:b/>
          <w:color w:val="808080"/>
          <w:sz w:val="32"/>
          <w:szCs w:val="32"/>
          <w:lang w:val="es-AR"/>
        </w:rPr>
      </w:pPr>
    </w:p>
    <w:p w14:paraId="10DB0066" w14:textId="77777777" w:rsidR="00253983" w:rsidRPr="004A16BD" w:rsidRDefault="00C11F3B" w:rsidP="00253983">
      <w:pPr>
        <w:jc w:val="right"/>
        <w:outlineLvl w:val="0"/>
        <w:rPr>
          <w:lang w:val="es-AR"/>
        </w:rPr>
      </w:pPr>
      <w:r w:rsidRPr="004A16BD">
        <w:rPr>
          <w:b/>
          <w:bCs/>
          <w:sz w:val="16"/>
          <w:szCs w:val="16"/>
          <w:u w:val="single"/>
          <w:bdr w:val="nil"/>
          <w:lang w:val="es-AR"/>
        </w:rPr>
        <w:t>Tiempo total del examen (hora de inicio/hora de finalización):__________/___________</w:t>
      </w:r>
    </w:p>
    <w:p w14:paraId="623488C5" w14:textId="77777777" w:rsidR="007837FB" w:rsidRPr="004A16BD" w:rsidRDefault="007837FB">
      <w:pPr>
        <w:rPr>
          <w:lang w:val="es-AR"/>
        </w:rPr>
      </w:pPr>
    </w:p>
    <w:sectPr w:rsidR="007837FB" w:rsidRPr="004A16BD" w:rsidSect="0025398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45A81" w14:textId="77777777" w:rsidR="00415D10" w:rsidRDefault="00415D10">
      <w:r>
        <w:separator/>
      </w:r>
    </w:p>
  </w:endnote>
  <w:endnote w:type="continuationSeparator" w:id="0">
    <w:p w14:paraId="5EDC6634" w14:textId="77777777" w:rsidR="00415D10" w:rsidRDefault="0041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978D" w14:textId="77777777" w:rsidR="00D33C13" w:rsidRDefault="00C11F3B" w:rsidP="005C44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4465">
      <w:rPr>
        <w:rStyle w:val="PageNumber"/>
        <w:noProof/>
      </w:rPr>
      <w:t>4</w:t>
    </w:r>
    <w:r>
      <w:rPr>
        <w:rStyle w:val="PageNumber"/>
      </w:rPr>
      <w:fldChar w:fldCharType="end"/>
    </w:r>
  </w:p>
  <w:p w14:paraId="485AD46A" w14:textId="417F32D7" w:rsidR="00D33C13" w:rsidRDefault="00C11F3B" w:rsidP="005C44E2">
    <w:pPr>
      <w:pStyle w:val="Footer"/>
      <w:ind w:right="360"/>
    </w:pPr>
    <w:r>
      <w:tab/>
    </w:r>
    <w:r w:rsidR="004A16BD">
      <w:tab/>
    </w:r>
    <w:r>
      <w:t>______    ______</w:t>
    </w:r>
  </w:p>
  <w:p w14:paraId="5F93B854" w14:textId="1A5F52D6" w:rsidR="00D33C13" w:rsidRDefault="00C11F3B">
    <w:pPr>
      <w:pStyle w:val="Footer"/>
    </w:pPr>
    <w:r>
      <w:rPr>
        <w:bdr w:val="nil"/>
      </w:rPr>
      <w:t xml:space="preserve">  </w:t>
    </w:r>
    <w:r>
      <w:rPr>
        <w:bdr w:val="nil"/>
      </w:rPr>
      <w:tab/>
      <w:t xml:space="preserve">                                             </w:t>
    </w:r>
    <w:r w:rsidR="005E4465">
      <w:rPr>
        <w:bdr w:val="nil"/>
      </w:rPr>
      <w:t xml:space="preserve">                                                        </w:t>
    </w:r>
    <w:proofErr w:type="spellStart"/>
    <w:r>
      <w:rPr>
        <w:bdr w:val="nil"/>
      </w:rPr>
      <w:t>Iniciales</w:t>
    </w:r>
    <w:proofErr w:type="spellEnd"/>
    <w:r>
      <w:rPr>
        <w:bdr w:val="nil"/>
      </w:rPr>
      <w:t xml:space="preserve"> </w:t>
    </w:r>
    <w:r>
      <w:rPr>
        <w:bdr w:val="nil"/>
      </w:rPr>
      <w:tab/>
      <w:t xml:space="preserve">   Fecha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29A17" w14:textId="77777777" w:rsidR="00415D10" w:rsidRDefault="00415D10">
      <w:r>
        <w:separator/>
      </w:r>
    </w:p>
  </w:footnote>
  <w:footnote w:type="continuationSeparator" w:id="0">
    <w:p w14:paraId="2BBDC051" w14:textId="77777777" w:rsidR="00415D10" w:rsidRDefault="00415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613"/>
    <w:multiLevelType w:val="hybridMultilevel"/>
    <w:tmpl w:val="19CE6218"/>
    <w:lvl w:ilvl="0" w:tplc="D1D0C61C">
      <w:start w:val="1"/>
      <w:numFmt w:val="bullet"/>
      <w:lvlText w:val=""/>
      <w:lvlJc w:val="left"/>
      <w:pPr>
        <w:ind w:left="1440" w:hanging="360"/>
      </w:pPr>
      <w:rPr>
        <w:rFonts w:ascii="Symbol" w:hAnsi="Symbol" w:hint="default"/>
      </w:rPr>
    </w:lvl>
    <w:lvl w:ilvl="1" w:tplc="9A9A8590" w:tentative="1">
      <w:start w:val="1"/>
      <w:numFmt w:val="bullet"/>
      <w:lvlText w:val="o"/>
      <w:lvlJc w:val="left"/>
      <w:pPr>
        <w:ind w:left="2160" w:hanging="360"/>
      </w:pPr>
      <w:rPr>
        <w:rFonts w:ascii="Courier New" w:hAnsi="Courier New" w:cs="Courier New" w:hint="default"/>
      </w:rPr>
    </w:lvl>
    <w:lvl w:ilvl="2" w:tplc="73F05E32" w:tentative="1">
      <w:start w:val="1"/>
      <w:numFmt w:val="bullet"/>
      <w:lvlText w:val=""/>
      <w:lvlJc w:val="left"/>
      <w:pPr>
        <w:ind w:left="2880" w:hanging="360"/>
      </w:pPr>
      <w:rPr>
        <w:rFonts w:ascii="Wingdings" w:hAnsi="Wingdings" w:hint="default"/>
      </w:rPr>
    </w:lvl>
    <w:lvl w:ilvl="3" w:tplc="FEE40C4E" w:tentative="1">
      <w:start w:val="1"/>
      <w:numFmt w:val="bullet"/>
      <w:lvlText w:val=""/>
      <w:lvlJc w:val="left"/>
      <w:pPr>
        <w:ind w:left="3600" w:hanging="360"/>
      </w:pPr>
      <w:rPr>
        <w:rFonts w:ascii="Symbol" w:hAnsi="Symbol" w:hint="default"/>
      </w:rPr>
    </w:lvl>
    <w:lvl w:ilvl="4" w:tplc="4B5C79BC" w:tentative="1">
      <w:start w:val="1"/>
      <w:numFmt w:val="bullet"/>
      <w:lvlText w:val="o"/>
      <w:lvlJc w:val="left"/>
      <w:pPr>
        <w:ind w:left="4320" w:hanging="360"/>
      </w:pPr>
      <w:rPr>
        <w:rFonts w:ascii="Courier New" w:hAnsi="Courier New" w:cs="Courier New" w:hint="default"/>
      </w:rPr>
    </w:lvl>
    <w:lvl w:ilvl="5" w:tplc="B302CBB0" w:tentative="1">
      <w:start w:val="1"/>
      <w:numFmt w:val="bullet"/>
      <w:lvlText w:val=""/>
      <w:lvlJc w:val="left"/>
      <w:pPr>
        <w:ind w:left="5040" w:hanging="360"/>
      </w:pPr>
      <w:rPr>
        <w:rFonts w:ascii="Wingdings" w:hAnsi="Wingdings" w:hint="default"/>
      </w:rPr>
    </w:lvl>
    <w:lvl w:ilvl="6" w:tplc="97065FD6" w:tentative="1">
      <w:start w:val="1"/>
      <w:numFmt w:val="bullet"/>
      <w:lvlText w:val=""/>
      <w:lvlJc w:val="left"/>
      <w:pPr>
        <w:ind w:left="5760" w:hanging="360"/>
      </w:pPr>
      <w:rPr>
        <w:rFonts w:ascii="Symbol" w:hAnsi="Symbol" w:hint="default"/>
      </w:rPr>
    </w:lvl>
    <w:lvl w:ilvl="7" w:tplc="17E4095C" w:tentative="1">
      <w:start w:val="1"/>
      <w:numFmt w:val="bullet"/>
      <w:lvlText w:val="o"/>
      <w:lvlJc w:val="left"/>
      <w:pPr>
        <w:ind w:left="6480" w:hanging="360"/>
      </w:pPr>
      <w:rPr>
        <w:rFonts w:ascii="Courier New" w:hAnsi="Courier New" w:cs="Courier New" w:hint="default"/>
      </w:rPr>
    </w:lvl>
    <w:lvl w:ilvl="8" w:tplc="5FC68E16" w:tentative="1">
      <w:start w:val="1"/>
      <w:numFmt w:val="bullet"/>
      <w:lvlText w:val=""/>
      <w:lvlJc w:val="left"/>
      <w:pPr>
        <w:ind w:left="7200" w:hanging="360"/>
      </w:pPr>
      <w:rPr>
        <w:rFonts w:ascii="Wingdings" w:hAnsi="Wingdings" w:hint="default"/>
      </w:rPr>
    </w:lvl>
  </w:abstractNum>
  <w:abstractNum w:abstractNumId="1" w15:restartNumberingAfterBreak="0">
    <w:nsid w:val="19CD720C"/>
    <w:multiLevelType w:val="hybridMultilevel"/>
    <w:tmpl w:val="23C47A34"/>
    <w:lvl w:ilvl="0" w:tplc="C2D879D6">
      <w:start w:val="1"/>
      <w:numFmt w:val="bullet"/>
      <w:lvlText w:val=""/>
      <w:lvlJc w:val="left"/>
      <w:pPr>
        <w:ind w:left="1440" w:hanging="360"/>
      </w:pPr>
      <w:rPr>
        <w:rFonts w:ascii="Symbol" w:hAnsi="Symbol" w:hint="default"/>
      </w:rPr>
    </w:lvl>
    <w:lvl w:ilvl="1" w:tplc="A13C28DC" w:tentative="1">
      <w:start w:val="1"/>
      <w:numFmt w:val="bullet"/>
      <w:lvlText w:val="o"/>
      <w:lvlJc w:val="left"/>
      <w:pPr>
        <w:ind w:left="2160" w:hanging="360"/>
      </w:pPr>
      <w:rPr>
        <w:rFonts w:ascii="Courier New" w:hAnsi="Courier New" w:cs="Courier New" w:hint="default"/>
      </w:rPr>
    </w:lvl>
    <w:lvl w:ilvl="2" w:tplc="0C48A07A" w:tentative="1">
      <w:start w:val="1"/>
      <w:numFmt w:val="bullet"/>
      <w:lvlText w:val=""/>
      <w:lvlJc w:val="left"/>
      <w:pPr>
        <w:ind w:left="2880" w:hanging="360"/>
      </w:pPr>
      <w:rPr>
        <w:rFonts w:ascii="Wingdings" w:hAnsi="Wingdings" w:hint="default"/>
      </w:rPr>
    </w:lvl>
    <w:lvl w:ilvl="3" w:tplc="070E0002" w:tentative="1">
      <w:start w:val="1"/>
      <w:numFmt w:val="bullet"/>
      <w:lvlText w:val=""/>
      <w:lvlJc w:val="left"/>
      <w:pPr>
        <w:ind w:left="3600" w:hanging="360"/>
      </w:pPr>
      <w:rPr>
        <w:rFonts w:ascii="Symbol" w:hAnsi="Symbol" w:hint="default"/>
      </w:rPr>
    </w:lvl>
    <w:lvl w:ilvl="4" w:tplc="9686159C" w:tentative="1">
      <w:start w:val="1"/>
      <w:numFmt w:val="bullet"/>
      <w:lvlText w:val="o"/>
      <w:lvlJc w:val="left"/>
      <w:pPr>
        <w:ind w:left="4320" w:hanging="360"/>
      </w:pPr>
      <w:rPr>
        <w:rFonts w:ascii="Courier New" w:hAnsi="Courier New" w:cs="Courier New" w:hint="default"/>
      </w:rPr>
    </w:lvl>
    <w:lvl w:ilvl="5" w:tplc="434E9168" w:tentative="1">
      <w:start w:val="1"/>
      <w:numFmt w:val="bullet"/>
      <w:lvlText w:val=""/>
      <w:lvlJc w:val="left"/>
      <w:pPr>
        <w:ind w:left="5040" w:hanging="360"/>
      </w:pPr>
      <w:rPr>
        <w:rFonts w:ascii="Wingdings" w:hAnsi="Wingdings" w:hint="default"/>
      </w:rPr>
    </w:lvl>
    <w:lvl w:ilvl="6" w:tplc="DB0E5D48" w:tentative="1">
      <w:start w:val="1"/>
      <w:numFmt w:val="bullet"/>
      <w:lvlText w:val=""/>
      <w:lvlJc w:val="left"/>
      <w:pPr>
        <w:ind w:left="5760" w:hanging="360"/>
      </w:pPr>
      <w:rPr>
        <w:rFonts w:ascii="Symbol" w:hAnsi="Symbol" w:hint="default"/>
      </w:rPr>
    </w:lvl>
    <w:lvl w:ilvl="7" w:tplc="047448D2" w:tentative="1">
      <w:start w:val="1"/>
      <w:numFmt w:val="bullet"/>
      <w:lvlText w:val="o"/>
      <w:lvlJc w:val="left"/>
      <w:pPr>
        <w:ind w:left="6480" w:hanging="360"/>
      </w:pPr>
      <w:rPr>
        <w:rFonts w:ascii="Courier New" w:hAnsi="Courier New" w:cs="Courier New" w:hint="default"/>
      </w:rPr>
    </w:lvl>
    <w:lvl w:ilvl="8" w:tplc="1A2C80F0" w:tentative="1">
      <w:start w:val="1"/>
      <w:numFmt w:val="bullet"/>
      <w:lvlText w:val=""/>
      <w:lvlJc w:val="left"/>
      <w:pPr>
        <w:ind w:left="7200" w:hanging="360"/>
      </w:pPr>
      <w:rPr>
        <w:rFonts w:ascii="Wingdings" w:hAnsi="Wingdings" w:hint="default"/>
      </w:rPr>
    </w:lvl>
  </w:abstractNum>
  <w:abstractNum w:abstractNumId="2" w15:restartNumberingAfterBreak="0">
    <w:nsid w:val="252830FA"/>
    <w:multiLevelType w:val="hybridMultilevel"/>
    <w:tmpl w:val="418E6A6C"/>
    <w:lvl w:ilvl="0" w:tplc="F0FA42F0">
      <w:start w:val="1"/>
      <w:numFmt w:val="bullet"/>
      <w:lvlText w:val=""/>
      <w:lvlJc w:val="left"/>
      <w:pPr>
        <w:ind w:left="1440" w:hanging="360"/>
      </w:pPr>
      <w:rPr>
        <w:rFonts w:ascii="Symbol" w:hAnsi="Symbol" w:hint="default"/>
      </w:rPr>
    </w:lvl>
    <w:lvl w:ilvl="1" w:tplc="5600B864" w:tentative="1">
      <w:start w:val="1"/>
      <w:numFmt w:val="bullet"/>
      <w:lvlText w:val="o"/>
      <w:lvlJc w:val="left"/>
      <w:pPr>
        <w:ind w:left="2160" w:hanging="360"/>
      </w:pPr>
      <w:rPr>
        <w:rFonts w:ascii="Courier New" w:hAnsi="Courier New" w:cs="Courier New" w:hint="default"/>
      </w:rPr>
    </w:lvl>
    <w:lvl w:ilvl="2" w:tplc="4BB0EF7C" w:tentative="1">
      <w:start w:val="1"/>
      <w:numFmt w:val="bullet"/>
      <w:lvlText w:val=""/>
      <w:lvlJc w:val="left"/>
      <w:pPr>
        <w:ind w:left="2880" w:hanging="360"/>
      </w:pPr>
      <w:rPr>
        <w:rFonts w:ascii="Wingdings" w:hAnsi="Wingdings" w:hint="default"/>
      </w:rPr>
    </w:lvl>
    <w:lvl w:ilvl="3" w:tplc="ED16F886" w:tentative="1">
      <w:start w:val="1"/>
      <w:numFmt w:val="bullet"/>
      <w:lvlText w:val=""/>
      <w:lvlJc w:val="left"/>
      <w:pPr>
        <w:ind w:left="3600" w:hanging="360"/>
      </w:pPr>
      <w:rPr>
        <w:rFonts w:ascii="Symbol" w:hAnsi="Symbol" w:hint="default"/>
      </w:rPr>
    </w:lvl>
    <w:lvl w:ilvl="4" w:tplc="B3B0F294" w:tentative="1">
      <w:start w:val="1"/>
      <w:numFmt w:val="bullet"/>
      <w:lvlText w:val="o"/>
      <w:lvlJc w:val="left"/>
      <w:pPr>
        <w:ind w:left="4320" w:hanging="360"/>
      </w:pPr>
      <w:rPr>
        <w:rFonts w:ascii="Courier New" w:hAnsi="Courier New" w:cs="Courier New" w:hint="default"/>
      </w:rPr>
    </w:lvl>
    <w:lvl w:ilvl="5" w:tplc="B02ABC72" w:tentative="1">
      <w:start w:val="1"/>
      <w:numFmt w:val="bullet"/>
      <w:lvlText w:val=""/>
      <w:lvlJc w:val="left"/>
      <w:pPr>
        <w:ind w:left="5040" w:hanging="360"/>
      </w:pPr>
      <w:rPr>
        <w:rFonts w:ascii="Wingdings" w:hAnsi="Wingdings" w:hint="default"/>
      </w:rPr>
    </w:lvl>
    <w:lvl w:ilvl="6" w:tplc="1070E9C2" w:tentative="1">
      <w:start w:val="1"/>
      <w:numFmt w:val="bullet"/>
      <w:lvlText w:val=""/>
      <w:lvlJc w:val="left"/>
      <w:pPr>
        <w:ind w:left="5760" w:hanging="360"/>
      </w:pPr>
      <w:rPr>
        <w:rFonts w:ascii="Symbol" w:hAnsi="Symbol" w:hint="default"/>
      </w:rPr>
    </w:lvl>
    <w:lvl w:ilvl="7" w:tplc="6E1E1172" w:tentative="1">
      <w:start w:val="1"/>
      <w:numFmt w:val="bullet"/>
      <w:lvlText w:val="o"/>
      <w:lvlJc w:val="left"/>
      <w:pPr>
        <w:ind w:left="6480" w:hanging="360"/>
      </w:pPr>
      <w:rPr>
        <w:rFonts w:ascii="Courier New" w:hAnsi="Courier New" w:cs="Courier New" w:hint="default"/>
      </w:rPr>
    </w:lvl>
    <w:lvl w:ilvl="8" w:tplc="BC327C10" w:tentative="1">
      <w:start w:val="1"/>
      <w:numFmt w:val="bullet"/>
      <w:lvlText w:val=""/>
      <w:lvlJc w:val="left"/>
      <w:pPr>
        <w:ind w:left="7200" w:hanging="360"/>
      </w:pPr>
      <w:rPr>
        <w:rFonts w:ascii="Wingdings" w:hAnsi="Wingdings" w:hint="default"/>
      </w:rPr>
    </w:lvl>
  </w:abstractNum>
  <w:abstractNum w:abstractNumId="3" w15:restartNumberingAfterBreak="0">
    <w:nsid w:val="38165665"/>
    <w:multiLevelType w:val="hybridMultilevel"/>
    <w:tmpl w:val="4D147646"/>
    <w:lvl w:ilvl="0" w:tplc="2EA61944">
      <w:start w:val="1"/>
      <w:numFmt w:val="bullet"/>
      <w:lvlText w:val=""/>
      <w:lvlJc w:val="left"/>
      <w:pPr>
        <w:ind w:left="1440" w:hanging="360"/>
      </w:pPr>
      <w:rPr>
        <w:rFonts w:ascii="Symbol" w:hAnsi="Symbol" w:hint="default"/>
      </w:rPr>
    </w:lvl>
    <w:lvl w:ilvl="1" w:tplc="84F2C952" w:tentative="1">
      <w:start w:val="1"/>
      <w:numFmt w:val="bullet"/>
      <w:lvlText w:val="o"/>
      <w:lvlJc w:val="left"/>
      <w:pPr>
        <w:ind w:left="2160" w:hanging="360"/>
      </w:pPr>
      <w:rPr>
        <w:rFonts w:ascii="Courier New" w:hAnsi="Courier New" w:cs="Courier New" w:hint="default"/>
      </w:rPr>
    </w:lvl>
    <w:lvl w:ilvl="2" w:tplc="EFDA1DBC" w:tentative="1">
      <w:start w:val="1"/>
      <w:numFmt w:val="bullet"/>
      <w:lvlText w:val=""/>
      <w:lvlJc w:val="left"/>
      <w:pPr>
        <w:ind w:left="2880" w:hanging="360"/>
      </w:pPr>
      <w:rPr>
        <w:rFonts w:ascii="Wingdings" w:hAnsi="Wingdings" w:hint="default"/>
      </w:rPr>
    </w:lvl>
    <w:lvl w:ilvl="3" w:tplc="1C6CE5EE" w:tentative="1">
      <w:start w:val="1"/>
      <w:numFmt w:val="bullet"/>
      <w:lvlText w:val=""/>
      <w:lvlJc w:val="left"/>
      <w:pPr>
        <w:ind w:left="3600" w:hanging="360"/>
      </w:pPr>
      <w:rPr>
        <w:rFonts w:ascii="Symbol" w:hAnsi="Symbol" w:hint="default"/>
      </w:rPr>
    </w:lvl>
    <w:lvl w:ilvl="4" w:tplc="8B7A43D8" w:tentative="1">
      <w:start w:val="1"/>
      <w:numFmt w:val="bullet"/>
      <w:lvlText w:val="o"/>
      <w:lvlJc w:val="left"/>
      <w:pPr>
        <w:ind w:left="4320" w:hanging="360"/>
      </w:pPr>
      <w:rPr>
        <w:rFonts w:ascii="Courier New" w:hAnsi="Courier New" w:cs="Courier New" w:hint="default"/>
      </w:rPr>
    </w:lvl>
    <w:lvl w:ilvl="5" w:tplc="41A6CAC6" w:tentative="1">
      <w:start w:val="1"/>
      <w:numFmt w:val="bullet"/>
      <w:lvlText w:val=""/>
      <w:lvlJc w:val="left"/>
      <w:pPr>
        <w:ind w:left="5040" w:hanging="360"/>
      </w:pPr>
      <w:rPr>
        <w:rFonts w:ascii="Wingdings" w:hAnsi="Wingdings" w:hint="default"/>
      </w:rPr>
    </w:lvl>
    <w:lvl w:ilvl="6" w:tplc="B2F030BC" w:tentative="1">
      <w:start w:val="1"/>
      <w:numFmt w:val="bullet"/>
      <w:lvlText w:val=""/>
      <w:lvlJc w:val="left"/>
      <w:pPr>
        <w:ind w:left="5760" w:hanging="360"/>
      </w:pPr>
      <w:rPr>
        <w:rFonts w:ascii="Symbol" w:hAnsi="Symbol" w:hint="default"/>
      </w:rPr>
    </w:lvl>
    <w:lvl w:ilvl="7" w:tplc="F876504C" w:tentative="1">
      <w:start w:val="1"/>
      <w:numFmt w:val="bullet"/>
      <w:lvlText w:val="o"/>
      <w:lvlJc w:val="left"/>
      <w:pPr>
        <w:ind w:left="6480" w:hanging="360"/>
      </w:pPr>
      <w:rPr>
        <w:rFonts w:ascii="Courier New" w:hAnsi="Courier New" w:cs="Courier New" w:hint="default"/>
      </w:rPr>
    </w:lvl>
    <w:lvl w:ilvl="8" w:tplc="D4FC57AE" w:tentative="1">
      <w:start w:val="1"/>
      <w:numFmt w:val="bullet"/>
      <w:lvlText w:val=""/>
      <w:lvlJc w:val="left"/>
      <w:pPr>
        <w:ind w:left="7200" w:hanging="360"/>
      </w:pPr>
      <w:rPr>
        <w:rFonts w:ascii="Wingdings" w:hAnsi="Wingdings" w:hint="default"/>
      </w:rPr>
    </w:lvl>
  </w:abstractNum>
  <w:abstractNum w:abstractNumId="4" w15:restartNumberingAfterBreak="0">
    <w:nsid w:val="38932CC1"/>
    <w:multiLevelType w:val="hybridMultilevel"/>
    <w:tmpl w:val="41DADEBA"/>
    <w:lvl w:ilvl="0" w:tplc="A9189502">
      <w:start w:val="1"/>
      <w:numFmt w:val="bullet"/>
      <w:lvlText w:val=""/>
      <w:lvlJc w:val="left"/>
      <w:pPr>
        <w:tabs>
          <w:tab w:val="num" w:pos="1080"/>
        </w:tabs>
        <w:ind w:left="1080" w:hanging="360"/>
      </w:pPr>
      <w:rPr>
        <w:rFonts w:ascii="Symbol" w:hAnsi="Symbol" w:hint="default"/>
      </w:rPr>
    </w:lvl>
    <w:lvl w:ilvl="1" w:tplc="D2606DC0" w:tentative="1">
      <w:start w:val="1"/>
      <w:numFmt w:val="lowerLetter"/>
      <w:lvlText w:val="%2."/>
      <w:lvlJc w:val="left"/>
      <w:pPr>
        <w:tabs>
          <w:tab w:val="num" w:pos="2160"/>
        </w:tabs>
        <w:ind w:left="2160" w:hanging="360"/>
      </w:pPr>
    </w:lvl>
    <w:lvl w:ilvl="2" w:tplc="CF3A5910" w:tentative="1">
      <w:start w:val="1"/>
      <w:numFmt w:val="lowerRoman"/>
      <w:lvlText w:val="%3."/>
      <w:lvlJc w:val="right"/>
      <w:pPr>
        <w:tabs>
          <w:tab w:val="num" w:pos="2880"/>
        </w:tabs>
        <w:ind w:left="2880" w:hanging="180"/>
      </w:pPr>
    </w:lvl>
    <w:lvl w:ilvl="3" w:tplc="42505E9A" w:tentative="1">
      <w:start w:val="1"/>
      <w:numFmt w:val="decimal"/>
      <w:lvlText w:val="%4."/>
      <w:lvlJc w:val="left"/>
      <w:pPr>
        <w:tabs>
          <w:tab w:val="num" w:pos="3600"/>
        </w:tabs>
        <w:ind w:left="3600" w:hanging="360"/>
      </w:pPr>
    </w:lvl>
    <w:lvl w:ilvl="4" w:tplc="9E7EE506" w:tentative="1">
      <w:start w:val="1"/>
      <w:numFmt w:val="lowerLetter"/>
      <w:lvlText w:val="%5."/>
      <w:lvlJc w:val="left"/>
      <w:pPr>
        <w:tabs>
          <w:tab w:val="num" w:pos="4320"/>
        </w:tabs>
        <w:ind w:left="4320" w:hanging="360"/>
      </w:pPr>
    </w:lvl>
    <w:lvl w:ilvl="5" w:tplc="AD32C7E0" w:tentative="1">
      <w:start w:val="1"/>
      <w:numFmt w:val="lowerRoman"/>
      <w:lvlText w:val="%6."/>
      <w:lvlJc w:val="right"/>
      <w:pPr>
        <w:tabs>
          <w:tab w:val="num" w:pos="5040"/>
        </w:tabs>
        <w:ind w:left="5040" w:hanging="180"/>
      </w:pPr>
    </w:lvl>
    <w:lvl w:ilvl="6" w:tplc="5F34BB38" w:tentative="1">
      <w:start w:val="1"/>
      <w:numFmt w:val="decimal"/>
      <w:lvlText w:val="%7."/>
      <w:lvlJc w:val="left"/>
      <w:pPr>
        <w:tabs>
          <w:tab w:val="num" w:pos="5760"/>
        </w:tabs>
        <w:ind w:left="5760" w:hanging="360"/>
      </w:pPr>
    </w:lvl>
    <w:lvl w:ilvl="7" w:tplc="E8FCAD40" w:tentative="1">
      <w:start w:val="1"/>
      <w:numFmt w:val="lowerLetter"/>
      <w:lvlText w:val="%8."/>
      <w:lvlJc w:val="left"/>
      <w:pPr>
        <w:tabs>
          <w:tab w:val="num" w:pos="6480"/>
        </w:tabs>
        <w:ind w:left="6480" w:hanging="360"/>
      </w:pPr>
    </w:lvl>
    <w:lvl w:ilvl="8" w:tplc="22AC77CC" w:tentative="1">
      <w:start w:val="1"/>
      <w:numFmt w:val="lowerRoman"/>
      <w:lvlText w:val="%9."/>
      <w:lvlJc w:val="right"/>
      <w:pPr>
        <w:tabs>
          <w:tab w:val="num" w:pos="7200"/>
        </w:tabs>
        <w:ind w:left="7200" w:hanging="180"/>
      </w:pPr>
    </w:lvl>
  </w:abstractNum>
  <w:abstractNum w:abstractNumId="5" w15:restartNumberingAfterBreak="0">
    <w:nsid w:val="3C1106E1"/>
    <w:multiLevelType w:val="hybridMultilevel"/>
    <w:tmpl w:val="2DCC5B90"/>
    <w:lvl w:ilvl="0" w:tplc="0CBE153C">
      <w:start w:val="1"/>
      <w:numFmt w:val="bullet"/>
      <w:lvlText w:val=""/>
      <w:lvlJc w:val="left"/>
      <w:pPr>
        <w:ind w:left="720" w:hanging="360"/>
      </w:pPr>
      <w:rPr>
        <w:rFonts w:ascii="Symbol" w:hAnsi="Symbol" w:hint="default"/>
      </w:rPr>
    </w:lvl>
    <w:lvl w:ilvl="1" w:tplc="258840F8" w:tentative="1">
      <w:start w:val="1"/>
      <w:numFmt w:val="bullet"/>
      <w:lvlText w:val="o"/>
      <w:lvlJc w:val="left"/>
      <w:pPr>
        <w:ind w:left="1440" w:hanging="360"/>
      </w:pPr>
      <w:rPr>
        <w:rFonts w:ascii="Courier New" w:hAnsi="Courier New" w:cs="Courier New" w:hint="default"/>
      </w:rPr>
    </w:lvl>
    <w:lvl w:ilvl="2" w:tplc="E1040082" w:tentative="1">
      <w:start w:val="1"/>
      <w:numFmt w:val="bullet"/>
      <w:lvlText w:val=""/>
      <w:lvlJc w:val="left"/>
      <w:pPr>
        <w:ind w:left="2160" w:hanging="360"/>
      </w:pPr>
      <w:rPr>
        <w:rFonts w:ascii="Wingdings" w:hAnsi="Wingdings" w:hint="default"/>
      </w:rPr>
    </w:lvl>
    <w:lvl w:ilvl="3" w:tplc="E4D2D74E" w:tentative="1">
      <w:start w:val="1"/>
      <w:numFmt w:val="bullet"/>
      <w:lvlText w:val=""/>
      <w:lvlJc w:val="left"/>
      <w:pPr>
        <w:ind w:left="2880" w:hanging="360"/>
      </w:pPr>
      <w:rPr>
        <w:rFonts w:ascii="Symbol" w:hAnsi="Symbol" w:hint="default"/>
      </w:rPr>
    </w:lvl>
    <w:lvl w:ilvl="4" w:tplc="815C0880" w:tentative="1">
      <w:start w:val="1"/>
      <w:numFmt w:val="bullet"/>
      <w:lvlText w:val="o"/>
      <w:lvlJc w:val="left"/>
      <w:pPr>
        <w:ind w:left="3600" w:hanging="360"/>
      </w:pPr>
      <w:rPr>
        <w:rFonts w:ascii="Courier New" w:hAnsi="Courier New" w:cs="Courier New" w:hint="default"/>
      </w:rPr>
    </w:lvl>
    <w:lvl w:ilvl="5" w:tplc="93AEE11E" w:tentative="1">
      <w:start w:val="1"/>
      <w:numFmt w:val="bullet"/>
      <w:lvlText w:val=""/>
      <w:lvlJc w:val="left"/>
      <w:pPr>
        <w:ind w:left="4320" w:hanging="360"/>
      </w:pPr>
      <w:rPr>
        <w:rFonts w:ascii="Wingdings" w:hAnsi="Wingdings" w:hint="default"/>
      </w:rPr>
    </w:lvl>
    <w:lvl w:ilvl="6" w:tplc="D48A3CE2" w:tentative="1">
      <w:start w:val="1"/>
      <w:numFmt w:val="bullet"/>
      <w:lvlText w:val=""/>
      <w:lvlJc w:val="left"/>
      <w:pPr>
        <w:ind w:left="5040" w:hanging="360"/>
      </w:pPr>
      <w:rPr>
        <w:rFonts w:ascii="Symbol" w:hAnsi="Symbol" w:hint="default"/>
      </w:rPr>
    </w:lvl>
    <w:lvl w:ilvl="7" w:tplc="FB742E14" w:tentative="1">
      <w:start w:val="1"/>
      <w:numFmt w:val="bullet"/>
      <w:lvlText w:val="o"/>
      <w:lvlJc w:val="left"/>
      <w:pPr>
        <w:ind w:left="5760" w:hanging="360"/>
      </w:pPr>
      <w:rPr>
        <w:rFonts w:ascii="Courier New" w:hAnsi="Courier New" w:cs="Courier New" w:hint="default"/>
      </w:rPr>
    </w:lvl>
    <w:lvl w:ilvl="8" w:tplc="43CE99C2" w:tentative="1">
      <w:start w:val="1"/>
      <w:numFmt w:val="bullet"/>
      <w:lvlText w:val=""/>
      <w:lvlJc w:val="left"/>
      <w:pPr>
        <w:ind w:left="6480" w:hanging="360"/>
      </w:pPr>
      <w:rPr>
        <w:rFonts w:ascii="Wingdings" w:hAnsi="Wingdings" w:hint="default"/>
      </w:rPr>
    </w:lvl>
  </w:abstractNum>
  <w:abstractNum w:abstractNumId="6" w15:restartNumberingAfterBreak="0">
    <w:nsid w:val="405A7176"/>
    <w:multiLevelType w:val="hybridMultilevel"/>
    <w:tmpl w:val="0A024FF4"/>
    <w:lvl w:ilvl="0" w:tplc="8A766BD6">
      <w:start w:val="1"/>
      <w:numFmt w:val="bullet"/>
      <w:lvlText w:val=""/>
      <w:lvlJc w:val="left"/>
      <w:pPr>
        <w:ind w:left="1440" w:hanging="360"/>
      </w:pPr>
      <w:rPr>
        <w:rFonts w:ascii="Symbol" w:hAnsi="Symbol" w:hint="default"/>
      </w:rPr>
    </w:lvl>
    <w:lvl w:ilvl="1" w:tplc="57723886" w:tentative="1">
      <w:start w:val="1"/>
      <w:numFmt w:val="bullet"/>
      <w:lvlText w:val="o"/>
      <w:lvlJc w:val="left"/>
      <w:pPr>
        <w:ind w:left="2160" w:hanging="360"/>
      </w:pPr>
      <w:rPr>
        <w:rFonts w:ascii="Courier New" w:hAnsi="Courier New" w:cs="Courier New" w:hint="default"/>
      </w:rPr>
    </w:lvl>
    <w:lvl w:ilvl="2" w:tplc="BDB8B3D6" w:tentative="1">
      <w:start w:val="1"/>
      <w:numFmt w:val="bullet"/>
      <w:lvlText w:val=""/>
      <w:lvlJc w:val="left"/>
      <w:pPr>
        <w:ind w:left="2880" w:hanging="360"/>
      </w:pPr>
      <w:rPr>
        <w:rFonts w:ascii="Wingdings" w:hAnsi="Wingdings" w:hint="default"/>
      </w:rPr>
    </w:lvl>
    <w:lvl w:ilvl="3" w:tplc="CD524D22" w:tentative="1">
      <w:start w:val="1"/>
      <w:numFmt w:val="bullet"/>
      <w:lvlText w:val=""/>
      <w:lvlJc w:val="left"/>
      <w:pPr>
        <w:ind w:left="3600" w:hanging="360"/>
      </w:pPr>
      <w:rPr>
        <w:rFonts w:ascii="Symbol" w:hAnsi="Symbol" w:hint="default"/>
      </w:rPr>
    </w:lvl>
    <w:lvl w:ilvl="4" w:tplc="9A44C95E" w:tentative="1">
      <w:start w:val="1"/>
      <w:numFmt w:val="bullet"/>
      <w:lvlText w:val="o"/>
      <w:lvlJc w:val="left"/>
      <w:pPr>
        <w:ind w:left="4320" w:hanging="360"/>
      </w:pPr>
      <w:rPr>
        <w:rFonts w:ascii="Courier New" w:hAnsi="Courier New" w:cs="Courier New" w:hint="default"/>
      </w:rPr>
    </w:lvl>
    <w:lvl w:ilvl="5" w:tplc="D9D2E534" w:tentative="1">
      <w:start w:val="1"/>
      <w:numFmt w:val="bullet"/>
      <w:lvlText w:val=""/>
      <w:lvlJc w:val="left"/>
      <w:pPr>
        <w:ind w:left="5040" w:hanging="360"/>
      </w:pPr>
      <w:rPr>
        <w:rFonts w:ascii="Wingdings" w:hAnsi="Wingdings" w:hint="default"/>
      </w:rPr>
    </w:lvl>
    <w:lvl w:ilvl="6" w:tplc="94D2E996" w:tentative="1">
      <w:start w:val="1"/>
      <w:numFmt w:val="bullet"/>
      <w:lvlText w:val=""/>
      <w:lvlJc w:val="left"/>
      <w:pPr>
        <w:ind w:left="5760" w:hanging="360"/>
      </w:pPr>
      <w:rPr>
        <w:rFonts w:ascii="Symbol" w:hAnsi="Symbol" w:hint="default"/>
      </w:rPr>
    </w:lvl>
    <w:lvl w:ilvl="7" w:tplc="CFA464C4" w:tentative="1">
      <w:start w:val="1"/>
      <w:numFmt w:val="bullet"/>
      <w:lvlText w:val="o"/>
      <w:lvlJc w:val="left"/>
      <w:pPr>
        <w:ind w:left="6480" w:hanging="360"/>
      </w:pPr>
      <w:rPr>
        <w:rFonts w:ascii="Courier New" w:hAnsi="Courier New" w:cs="Courier New" w:hint="default"/>
      </w:rPr>
    </w:lvl>
    <w:lvl w:ilvl="8" w:tplc="07D86B88" w:tentative="1">
      <w:start w:val="1"/>
      <w:numFmt w:val="bullet"/>
      <w:lvlText w:val=""/>
      <w:lvlJc w:val="left"/>
      <w:pPr>
        <w:ind w:left="7200" w:hanging="360"/>
      </w:pPr>
      <w:rPr>
        <w:rFonts w:ascii="Wingdings" w:hAnsi="Wingdings" w:hint="default"/>
      </w:rPr>
    </w:lvl>
  </w:abstractNum>
  <w:abstractNum w:abstractNumId="7" w15:restartNumberingAfterBreak="0">
    <w:nsid w:val="449B24E4"/>
    <w:multiLevelType w:val="hybridMultilevel"/>
    <w:tmpl w:val="E08A8A76"/>
    <w:lvl w:ilvl="0" w:tplc="06F891AE">
      <w:start w:val="1"/>
      <w:numFmt w:val="bullet"/>
      <w:lvlText w:val=""/>
      <w:lvlJc w:val="left"/>
      <w:pPr>
        <w:ind w:left="1440" w:hanging="360"/>
      </w:pPr>
      <w:rPr>
        <w:rFonts w:ascii="Symbol" w:hAnsi="Symbol" w:hint="default"/>
      </w:rPr>
    </w:lvl>
    <w:lvl w:ilvl="1" w:tplc="4DD2D572" w:tentative="1">
      <w:start w:val="1"/>
      <w:numFmt w:val="bullet"/>
      <w:lvlText w:val="o"/>
      <w:lvlJc w:val="left"/>
      <w:pPr>
        <w:ind w:left="2160" w:hanging="360"/>
      </w:pPr>
      <w:rPr>
        <w:rFonts w:ascii="Courier New" w:hAnsi="Courier New" w:cs="Courier New" w:hint="default"/>
      </w:rPr>
    </w:lvl>
    <w:lvl w:ilvl="2" w:tplc="FF3AFDFE" w:tentative="1">
      <w:start w:val="1"/>
      <w:numFmt w:val="bullet"/>
      <w:lvlText w:val=""/>
      <w:lvlJc w:val="left"/>
      <w:pPr>
        <w:ind w:left="2880" w:hanging="360"/>
      </w:pPr>
      <w:rPr>
        <w:rFonts w:ascii="Wingdings" w:hAnsi="Wingdings" w:hint="default"/>
      </w:rPr>
    </w:lvl>
    <w:lvl w:ilvl="3" w:tplc="7D9EAA46" w:tentative="1">
      <w:start w:val="1"/>
      <w:numFmt w:val="bullet"/>
      <w:lvlText w:val=""/>
      <w:lvlJc w:val="left"/>
      <w:pPr>
        <w:ind w:left="3600" w:hanging="360"/>
      </w:pPr>
      <w:rPr>
        <w:rFonts w:ascii="Symbol" w:hAnsi="Symbol" w:hint="default"/>
      </w:rPr>
    </w:lvl>
    <w:lvl w:ilvl="4" w:tplc="E1BC83A8" w:tentative="1">
      <w:start w:val="1"/>
      <w:numFmt w:val="bullet"/>
      <w:lvlText w:val="o"/>
      <w:lvlJc w:val="left"/>
      <w:pPr>
        <w:ind w:left="4320" w:hanging="360"/>
      </w:pPr>
      <w:rPr>
        <w:rFonts w:ascii="Courier New" w:hAnsi="Courier New" w:cs="Courier New" w:hint="default"/>
      </w:rPr>
    </w:lvl>
    <w:lvl w:ilvl="5" w:tplc="55FC1BC8" w:tentative="1">
      <w:start w:val="1"/>
      <w:numFmt w:val="bullet"/>
      <w:lvlText w:val=""/>
      <w:lvlJc w:val="left"/>
      <w:pPr>
        <w:ind w:left="5040" w:hanging="360"/>
      </w:pPr>
      <w:rPr>
        <w:rFonts w:ascii="Wingdings" w:hAnsi="Wingdings" w:hint="default"/>
      </w:rPr>
    </w:lvl>
    <w:lvl w:ilvl="6" w:tplc="0704A01A" w:tentative="1">
      <w:start w:val="1"/>
      <w:numFmt w:val="bullet"/>
      <w:lvlText w:val=""/>
      <w:lvlJc w:val="left"/>
      <w:pPr>
        <w:ind w:left="5760" w:hanging="360"/>
      </w:pPr>
      <w:rPr>
        <w:rFonts w:ascii="Symbol" w:hAnsi="Symbol" w:hint="default"/>
      </w:rPr>
    </w:lvl>
    <w:lvl w:ilvl="7" w:tplc="87CAD050" w:tentative="1">
      <w:start w:val="1"/>
      <w:numFmt w:val="bullet"/>
      <w:lvlText w:val="o"/>
      <w:lvlJc w:val="left"/>
      <w:pPr>
        <w:ind w:left="6480" w:hanging="360"/>
      </w:pPr>
      <w:rPr>
        <w:rFonts w:ascii="Courier New" w:hAnsi="Courier New" w:cs="Courier New" w:hint="default"/>
      </w:rPr>
    </w:lvl>
    <w:lvl w:ilvl="8" w:tplc="0D18CE50" w:tentative="1">
      <w:start w:val="1"/>
      <w:numFmt w:val="bullet"/>
      <w:lvlText w:val=""/>
      <w:lvlJc w:val="left"/>
      <w:pPr>
        <w:ind w:left="7200" w:hanging="360"/>
      </w:pPr>
      <w:rPr>
        <w:rFonts w:ascii="Wingdings" w:hAnsi="Wingdings" w:hint="default"/>
      </w:rPr>
    </w:lvl>
  </w:abstractNum>
  <w:abstractNum w:abstractNumId="8" w15:restartNumberingAfterBreak="0">
    <w:nsid w:val="4F8F77EA"/>
    <w:multiLevelType w:val="hybridMultilevel"/>
    <w:tmpl w:val="1AD01C44"/>
    <w:lvl w:ilvl="0" w:tplc="CCEAD474">
      <w:start w:val="1"/>
      <w:numFmt w:val="bullet"/>
      <w:lvlText w:val=""/>
      <w:lvlJc w:val="left"/>
      <w:pPr>
        <w:ind w:left="1440" w:hanging="360"/>
      </w:pPr>
      <w:rPr>
        <w:rFonts w:ascii="Symbol" w:hAnsi="Symbol" w:hint="default"/>
      </w:rPr>
    </w:lvl>
    <w:lvl w:ilvl="1" w:tplc="231C560A" w:tentative="1">
      <w:start w:val="1"/>
      <w:numFmt w:val="bullet"/>
      <w:lvlText w:val="o"/>
      <w:lvlJc w:val="left"/>
      <w:pPr>
        <w:ind w:left="2160" w:hanging="360"/>
      </w:pPr>
      <w:rPr>
        <w:rFonts w:ascii="Courier New" w:hAnsi="Courier New" w:cs="Courier New" w:hint="default"/>
      </w:rPr>
    </w:lvl>
    <w:lvl w:ilvl="2" w:tplc="1BE81E4E" w:tentative="1">
      <w:start w:val="1"/>
      <w:numFmt w:val="bullet"/>
      <w:lvlText w:val=""/>
      <w:lvlJc w:val="left"/>
      <w:pPr>
        <w:ind w:left="2880" w:hanging="360"/>
      </w:pPr>
      <w:rPr>
        <w:rFonts w:ascii="Wingdings" w:hAnsi="Wingdings" w:hint="default"/>
      </w:rPr>
    </w:lvl>
    <w:lvl w:ilvl="3" w:tplc="E9EE0C38" w:tentative="1">
      <w:start w:val="1"/>
      <w:numFmt w:val="bullet"/>
      <w:lvlText w:val=""/>
      <w:lvlJc w:val="left"/>
      <w:pPr>
        <w:ind w:left="3600" w:hanging="360"/>
      </w:pPr>
      <w:rPr>
        <w:rFonts w:ascii="Symbol" w:hAnsi="Symbol" w:hint="default"/>
      </w:rPr>
    </w:lvl>
    <w:lvl w:ilvl="4" w:tplc="191233AA" w:tentative="1">
      <w:start w:val="1"/>
      <w:numFmt w:val="bullet"/>
      <w:lvlText w:val="o"/>
      <w:lvlJc w:val="left"/>
      <w:pPr>
        <w:ind w:left="4320" w:hanging="360"/>
      </w:pPr>
      <w:rPr>
        <w:rFonts w:ascii="Courier New" w:hAnsi="Courier New" w:cs="Courier New" w:hint="default"/>
      </w:rPr>
    </w:lvl>
    <w:lvl w:ilvl="5" w:tplc="732E11A0" w:tentative="1">
      <w:start w:val="1"/>
      <w:numFmt w:val="bullet"/>
      <w:lvlText w:val=""/>
      <w:lvlJc w:val="left"/>
      <w:pPr>
        <w:ind w:left="5040" w:hanging="360"/>
      </w:pPr>
      <w:rPr>
        <w:rFonts w:ascii="Wingdings" w:hAnsi="Wingdings" w:hint="default"/>
      </w:rPr>
    </w:lvl>
    <w:lvl w:ilvl="6" w:tplc="A0882190" w:tentative="1">
      <w:start w:val="1"/>
      <w:numFmt w:val="bullet"/>
      <w:lvlText w:val=""/>
      <w:lvlJc w:val="left"/>
      <w:pPr>
        <w:ind w:left="5760" w:hanging="360"/>
      </w:pPr>
      <w:rPr>
        <w:rFonts w:ascii="Symbol" w:hAnsi="Symbol" w:hint="default"/>
      </w:rPr>
    </w:lvl>
    <w:lvl w:ilvl="7" w:tplc="DCB211B6" w:tentative="1">
      <w:start w:val="1"/>
      <w:numFmt w:val="bullet"/>
      <w:lvlText w:val="o"/>
      <w:lvlJc w:val="left"/>
      <w:pPr>
        <w:ind w:left="6480" w:hanging="360"/>
      </w:pPr>
      <w:rPr>
        <w:rFonts w:ascii="Courier New" w:hAnsi="Courier New" w:cs="Courier New" w:hint="default"/>
      </w:rPr>
    </w:lvl>
    <w:lvl w:ilvl="8" w:tplc="E26A8AA0" w:tentative="1">
      <w:start w:val="1"/>
      <w:numFmt w:val="bullet"/>
      <w:lvlText w:val=""/>
      <w:lvlJc w:val="left"/>
      <w:pPr>
        <w:ind w:left="7200" w:hanging="360"/>
      </w:pPr>
      <w:rPr>
        <w:rFonts w:ascii="Wingdings" w:hAnsi="Wingdings" w:hint="default"/>
      </w:rPr>
    </w:lvl>
  </w:abstractNum>
  <w:abstractNum w:abstractNumId="9" w15:restartNumberingAfterBreak="0">
    <w:nsid w:val="508B1DE1"/>
    <w:multiLevelType w:val="hybridMultilevel"/>
    <w:tmpl w:val="F2A66F70"/>
    <w:lvl w:ilvl="0" w:tplc="45E00C74">
      <w:start w:val="7"/>
      <w:numFmt w:val="decimal"/>
      <w:lvlText w:val="%1."/>
      <w:lvlJc w:val="left"/>
      <w:pPr>
        <w:ind w:left="720" w:hanging="360"/>
      </w:pPr>
      <w:rPr>
        <w:rFonts w:hint="default"/>
      </w:rPr>
    </w:lvl>
    <w:lvl w:ilvl="1" w:tplc="0E869860" w:tentative="1">
      <w:start w:val="1"/>
      <w:numFmt w:val="lowerLetter"/>
      <w:lvlText w:val="%2."/>
      <w:lvlJc w:val="left"/>
      <w:pPr>
        <w:ind w:left="1440" w:hanging="360"/>
      </w:pPr>
    </w:lvl>
    <w:lvl w:ilvl="2" w:tplc="433473A6" w:tentative="1">
      <w:start w:val="1"/>
      <w:numFmt w:val="lowerRoman"/>
      <w:lvlText w:val="%3."/>
      <w:lvlJc w:val="right"/>
      <w:pPr>
        <w:ind w:left="2160" w:hanging="180"/>
      </w:pPr>
    </w:lvl>
    <w:lvl w:ilvl="3" w:tplc="44107894" w:tentative="1">
      <w:start w:val="1"/>
      <w:numFmt w:val="decimal"/>
      <w:lvlText w:val="%4."/>
      <w:lvlJc w:val="left"/>
      <w:pPr>
        <w:ind w:left="2880" w:hanging="360"/>
      </w:pPr>
    </w:lvl>
    <w:lvl w:ilvl="4" w:tplc="482AFD0A" w:tentative="1">
      <w:start w:val="1"/>
      <w:numFmt w:val="lowerLetter"/>
      <w:lvlText w:val="%5."/>
      <w:lvlJc w:val="left"/>
      <w:pPr>
        <w:ind w:left="3600" w:hanging="360"/>
      </w:pPr>
    </w:lvl>
    <w:lvl w:ilvl="5" w:tplc="01542A50" w:tentative="1">
      <w:start w:val="1"/>
      <w:numFmt w:val="lowerRoman"/>
      <w:lvlText w:val="%6."/>
      <w:lvlJc w:val="right"/>
      <w:pPr>
        <w:ind w:left="4320" w:hanging="180"/>
      </w:pPr>
    </w:lvl>
    <w:lvl w:ilvl="6" w:tplc="BB121EBA" w:tentative="1">
      <w:start w:val="1"/>
      <w:numFmt w:val="decimal"/>
      <w:lvlText w:val="%7."/>
      <w:lvlJc w:val="left"/>
      <w:pPr>
        <w:ind w:left="5040" w:hanging="360"/>
      </w:pPr>
    </w:lvl>
    <w:lvl w:ilvl="7" w:tplc="46AA5044" w:tentative="1">
      <w:start w:val="1"/>
      <w:numFmt w:val="lowerLetter"/>
      <w:lvlText w:val="%8."/>
      <w:lvlJc w:val="left"/>
      <w:pPr>
        <w:ind w:left="5760" w:hanging="360"/>
      </w:pPr>
    </w:lvl>
    <w:lvl w:ilvl="8" w:tplc="C56C541E" w:tentative="1">
      <w:start w:val="1"/>
      <w:numFmt w:val="lowerRoman"/>
      <w:lvlText w:val="%9."/>
      <w:lvlJc w:val="right"/>
      <w:pPr>
        <w:ind w:left="6480" w:hanging="180"/>
      </w:pPr>
    </w:lvl>
  </w:abstractNum>
  <w:abstractNum w:abstractNumId="10" w15:restartNumberingAfterBreak="0">
    <w:nsid w:val="58200F9E"/>
    <w:multiLevelType w:val="hybridMultilevel"/>
    <w:tmpl w:val="B12A1F6E"/>
    <w:lvl w:ilvl="0" w:tplc="3852134C">
      <w:start w:val="1"/>
      <w:numFmt w:val="bullet"/>
      <w:lvlText w:val=""/>
      <w:lvlJc w:val="left"/>
      <w:pPr>
        <w:ind w:left="1440" w:hanging="360"/>
      </w:pPr>
      <w:rPr>
        <w:rFonts w:ascii="Symbol" w:hAnsi="Symbol" w:hint="default"/>
      </w:rPr>
    </w:lvl>
    <w:lvl w:ilvl="1" w:tplc="ABA2E334" w:tentative="1">
      <w:start w:val="1"/>
      <w:numFmt w:val="bullet"/>
      <w:lvlText w:val="o"/>
      <w:lvlJc w:val="left"/>
      <w:pPr>
        <w:ind w:left="2160" w:hanging="360"/>
      </w:pPr>
      <w:rPr>
        <w:rFonts w:ascii="Courier New" w:hAnsi="Courier New" w:cs="Courier New" w:hint="default"/>
      </w:rPr>
    </w:lvl>
    <w:lvl w:ilvl="2" w:tplc="FF84397A" w:tentative="1">
      <w:start w:val="1"/>
      <w:numFmt w:val="bullet"/>
      <w:lvlText w:val=""/>
      <w:lvlJc w:val="left"/>
      <w:pPr>
        <w:ind w:left="2880" w:hanging="360"/>
      </w:pPr>
      <w:rPr>
        <w:rFonts w:ascii="Wingdings" w:hAnsi="Wingdings" w:hint="default"/>
      </w:rPr>
    </w:lvl>
    <w:lvl w:ilvl="3" w:tplc="5764FE2A" w:tentative="1">
      <w:start w:val="1"/>
      <w:numFmt w:val="bullet"/>
      <w:lvlText w:val=""/>
      <w:lvlJc w:val="left"/>
      <w:pPr>
        <w:ind w:left="3600" w:hanging="360"/>
      </w:pPr>
      <w:rPr>
        <w:rFonts w:ascii="Symbol" w:hAnsi="Symbol" w:hint="default"/>
      </w:rPr>
    </w:lvl>
    <w:lvl w:ilvl="4" w:tplc="3D0C44E6" w:tentative="1">
      <w:start w:val="1"/>
      <w:numFmt w:val="bullet"/>
      <w:lvlText w:val="o"/>
      <w:lvlJc w:val="left"/>
      <w:pPr>
        <w:ind w:left="4320" w:hanging="360"/>
      </w:pPr>
      <w:rPr>
        <w:rFonts w:ascii="Courier New" w:hAnsi="Courier New" w:cs="Courier New" w:hint="default"/>
      </w:rPr>
    </w:lvl>
    <w:lvl w:ilvl="5" w:tplc="A680FD44" w:tentative="1">
      <w:start w:val="1"/>
      <w:numFmt w:val="bullet"/>
      <w:lvlText w:val=""/>
      <w:lvlJc w:val="left"/>
      <w:pPr>
        <w:ind w:left="5040" w:hanging="360"/>
      </w:pPr>
      <w:rPr>
        <w:rFonts w:ascii="Wingdings" w:hAnsi="Wingdings" w:hint="default"/>
      </w:rPr>
    </w:lvl>
    <w:lvl w:ilvl="6" w:tplc="DCC2AFAE" w:tentative="1">
      <w:start w:val="1"/>
      <w:numFmt w:val="bullet"/>
      <w:lvlText w:val=""/>
      <w:lvlJc w:val="left"/>
      <w:pPr>
        <w:ind w:left="5760" w:hanging="360"/>
      </w:pPr>
      <w:rPr>
        <w:rFonts w:ascii="Symbol" w:hAnsi="Symbol" w:hint="default"/>
      </w:rPr>
    </w:lvl>
    <w:lvl w:ilvl="7" w:tplc="541E5870" w:tentative="1">
      <w:start w:val="1"/>
      <w:numFmt w:val="bullet"/>
      <w:lvlText w:val="o"/>
      <w:lvlJc w:val="left"/>
      <w:pPr>
        <w:ind w:left="6480" w:hanging="360"/>
      </w:pPr>
      <w:rPr>
        <w:rFonts w:ascii="Courier New" w:hAnsi="Courier New" w:cs="Courier New" w:hint="default"/>
      </w:rPr>
    </w:lvl>
    <w:lvl w:ilvl="8" w:tplc="58041F6E" w:tentative="1">
      <w:start w:val="1"/>
      <w:numFmt w:val="bullet"/>
      <w:lvlText w:val=""/>
      <w:lvlJc w:val="left"/>
      <w:pPr>
        <w:ind w:left="7200" w:hanging="360"/>
      </w:pPr>
      <w:rPr>
        <w:rFonts w:ascii="Wingdings" w:hAnsi="Wingdings" w:hint="default"/>
      </w:rPr>
    </w:lvl>
  </w:abstractNum>
  <w:abstractNum w:abstractNumId="11" w15:restartNumberingAfterBreak="0">
    <w:nsid w:val="5FC84EBE"/>
    <w:multiLevelType w:val="hybridMultilevel"/>
    <w:tmpl w:val="BA3E8F3E"/>
    <w:lvl w:ilvl="0" w:tplc="33A81FD0">
      <w:start w:val="1"/>
      <w:numFmt w:val="decimal"/>
      <w:lvlText w:val="%1)"/>
      <w:lvlJc w:val="left"/>
      <w:pPr>
        <w:ind w:left="1800" w:hanging="360"/>
      </w:pPr>
      <w:rPr>
        <w:rFonts w:hint="default"/>
      </w:rPr>
    </w:lvl>
    <w:lvl w:ilvl="1" w:tplc="B686C0CA">
      <w:start w:val="1"/>
      <w:numFmt w:val="decimal"/>
      <w:lvlText w:val="%2)"/>
      <w:lvlJc w:val="left"/>
      <w:pPr>
        <w:ind w:left="2880" w:hanging="720"/>
      </w:pPr>
      <w:rPr>
        <w:rFonts w:hint="default"/>
      </w:rPr>
    </w:lvl>
    <w:lvl w:ilvl="2" w:tplc="7F345DB2">
      <w:numFmt w:val="bullet"/>
      <w:lvlText w:val=""/>
      <w:lvlJc w:val="left"/>
      <w:pPr>
        <w:ind w:left="3600" w:hanging="720"/>
      </w:pPr>
      <w:rPr>
        <w:rFonts w:ascii="Symbol" w:eastAsia="Calibri" w:hAnsi="Symbol" w:cs="Times New Roman" w:hint="default"/>
      </w:rPr>
    </w:lvl>
    <w:lvl w:ilvl="3" w:tplc="F96C46D8" w:tentative="1">
      <w:start w:val="1"/>
      <w:numFmt w:val="bullet"/>
      <w:lvlText w:val=""/>
      <w:lvlJc w:val="left"/>
      <w:pPr>
        <w:ind w:left="3960" w:hanging="360"/>
      </w:pPr>
      <w:rPr>
        <w:rFonts w:ascii="Symbol" w:hAnsi="Symbol" w:hint="default"/>
      </w:rPr>
    </w:lvl>
    <w:lvl w:ilvl="4" w:tplc="5B0E998A" w:tentative="1">
      <w:start w:val="1"/>
      <w:numFmt w:val="bullet"/>
      <w:lvlText w:val="o"/>
      <w:lvlJc w:val="left"/>
      <w:pPr>
        <w:ind w:left="4680" w:hanging="360"/>
      </w:pPr>
      <w:rPr>
        <w:rFonts w:ascii="Courier New" w:hAnsi="Courier New" w:cs="Courier New" w:hint="default"/>
      </w:rPr>
    </w:lvl>
    <w:lvl w:ilvl="5" w:tplc="AB763B52" w:tentative="1">
      <w:start w:val="1"/>
      <w:numFmt w:val="bullet"/>
      <w:lvlText w:val=""/>
      <w:lvlJc w:val="left"/>
      <w:pPr>
        <w:ind w:left="5400" w:hanging="360"/>
      </w:pPr>
      <w:rPr>
        <w:rFonts w:ascii="Wingdings" w:hAnsi="Wingdings" w:hint="default"/>
      </w:rPr>
    </w:lvl>
    <w:lvl w:ilvl="6" w:tplc="241CD1B6" w:tentative="1">
      <w:start w:val="1"/>
      <w:numFmt w:val="bullet"/>
      <w:lvlText w:val=""/>
      <w:lvlJc w:val="left"/>
      <w:pPr>
        <w:ind w:left="6120" w:hanging="360"/>
      </w:pPr>
      <w:rPr>
        <w:rFonts w:ascii="Symbol" w:hAnsi="Symbol" w:hint="default"/>
      </w:rPr>
    </w:lvl>
    <w:lvl w:ilvl="7" w:tplc="EC74B808" w:tentative="1">
      <w:start w:val="1"/>
      <w:numFmt w:val="bullet"/>
      <w:lvlText w:val="o"/>
      <w:lvlJc w:val="left"/>
      <w:pPr>
        <w:ind w:left="6840" w:hanging="360"/>
      </w:pPr>
      <w:rPr>
        <w:rFonts w:ascii="Courier New" w:hAnsi="Courier New" w:cs="Courier New" w:hint="default"/>
      </w:rPr>
    </w:lvl>
    <w:lvl w:ilvl="8" w:tplc="A878881C" w:tentative="1">
      <w:start w:val="1"/>
      <w:numFmt w:val="bullet"/>
      <w:lvlText w:val=""/>
      <w:lvlJc w:val="left"/>
      <w:pPr>
        <w:ind w:left="7560" w:hanging="360"/>
      </w:pPr>
      <w:rPr>
        <w:rFonts w:ascii="Wingdings" w:hAnsi="Wingdings" w:hint="default"/>
      </w:rPr>
    </w:lvl>
  </w:abstractNum>
  <w:abstractNum w:abstractNumId="12" w15:restartNumberingAfterBreak="0">
    <w:nsid w:val="69F76C5F"/>
    <w:multiLevelType w:val="hybridMultilevel"/>
    <w:tmpl w:val="81749CA2"/>
    <w:lvl w:ilvl="0" w:tplc="74CAE1AE">
      <w:start w:val="1"/>
      <w:numFmt w:val="bullet"/>
      <w:lvlText w:val=""/>
      <w:lvlJc w:val="left"/>
      <w:pPr>
        <w:ind w:left="1440" w:hanging="360"/>
      </w:pPr>
      <w:rPr>
        <w:rFonts w:ascii="Symbol" w:hAnsi="Symbol" w:hint="default"/>
      </w:rPr>
    </w:lvl>
    <w:lvl w:ilvl="1" w:tplc="59323436" w:tentative="1">
      <w:start w:val="1"/>
      <w:numFmt w:val="bullet"/>
      <w:lvlText w:val="o"/>
      <w:lvlJc w:val="left"/>
      <w:pPr>
        <w:ind w:left="2160" w:hanging="360"/>
      </w:pPr>
      <w:rPr>
        <w:rFonts w:ascii="Courier New" w:hAnsi="Courier New" w:cs="Courier New" w:hint="default"/>
      </w:rPr>
    </w:lvl>
    <w:lvl w:ilvl="2" w:tplc="6680A2DE" w:tentative="1">
      <w:start w:val="1"/>
      <w:numFmt w:val="bullet"/>
      <w:lvlText w:val=""/>
      <w:lvlJc w:val="left"/>
      <w:pPr>
        <w:ind w:left="2880" w:hanging="360"/>
      </w:pPr>
      <w:rPr>
        <w:rFonts w:ascii="Wingdings" w:hAnsi="Wingdings" w:hint="default"/>
      </w:rPr>
    </w:lvl>
    <w:lvl w:ilvl="3" w:tplc="BA9A1EFC" w:tentative="1">
      <w:start w:val="1"/>
      <w:numFmt w:val="bullet"/>
      <w:lvlText w:val=""/>
      <w:lvlJc w:val="left"/>
      <w:pPr>
        <w:ind w:left="3600" w:hanging="360"/>
      </w:pPr>
      <w:rPr>
        <w:rFonts w:ascii="Symbol" w:hAnsi="Symbol" w:hint="default"/>
      </w:rPr>
    </w:lvl>
    <w:lvl w:ilvl="4" w:tplc="13E6C36A" w:tentative="1">
      <w:start w:val="1"/>
      <w:numFmt w:val="bullet"/>
      <w:lvlText w:val="o"/>
      <w:lvlJc w:val="left"/>
      <w:pPr>
        <w:ind w:left="4320" w:hanging="360"/>
      </w:pPr>
      <w:rPr>
        <w:rFonts w:ascii="Courier New" w:hAnsi="Courier New" w:cs="Courier New" w:hint="default"/>
      </w:rPr>
    </w:lvl>
    <w:lvl w:ilvl="5" w:tplc="4DEA72B2" w:tentative="1">
      <w:start w:val="1"/>
      <w:numFmt w:val="bullet"/>
      <w:lvlText w:val=""/>
      <w:lvlJc w:val="left"/>
      <w:pPr>
        <w:ind w:left="5040" w:hanging="360"/>
      </w:pPr>
      <w:rPr>
        <w:rFonts w:ascii="Wingdings" w:hAnsi="Wingdings" w:hint="default"/>
      </w:rPr>
    </w:lvl>
    <w:lvl w:ilvl="6" w:tplc="8EC48FAE" w:tentative="1">
      <w:start w:val="1"/>
      <w:numFmt w:val="bullet"/>
      <w:lvlText w:val=""/>
      <w:lvlJc w:val="left"/>
      <w:pPr>
        <w:ind w:left="5760" w:hanging="360"/>
      </w:pPr>
      <w:rPr>
        <w:rFonts w:ascii="Symbol" w:hAnsi="Symbol" w:hint="default"/>
      </w:rPr>
    </w:lvl>
    <w:lvl w:ilvl="7" w:tplc="777C74EA" w:tentative="1">
      <w:start w:val="1"/>
      <w:numFmt w:val="bullet"/>
      <w:lvlText w:val="o"/>
      <w:lvlJc w:val="left"/>
      <w:pPr>
        <w:ind w:left="6480" w:hanging="360"/>
      </w:pPr>
      <w:rPr>
        <w:rFonts w:ascii="Courier New" w:hAnsi="Courier New" w:cs="Courier New" w:hint="default"/>
      </w:rPr>
    </w:lvl>
    <w:lvl w:ilvl="8" w:tplc="A90E2BB0" w:tentative="1">
      <w:start w:val="1"/>
      <w:numFmt w:val="bullet"/>
      <w:lvlText w:val=""/>
      <w:lvlJc w:val="left"/>
      <w:pPr>
        <w:ind w:left="7200" w:hanging="360"/>
      </w:pPr>
      <w:rPr>
        <w:rFonts w:ascii="Wingdings" w:hAnsi="Wingdings" w:hint="default"/>
      </w:rPr>
    </w:lvl>
  </w:abstractNum>
  <w:abstractNum w:abstractNumId="13" w15:restartNumberingAfterBreak="0">
    <w:nsid w:val="6DE07C97"/>
    <w:multiLevelType w:val="hybridMultilevel"/>
    <w:tmpl w:val="B866B230"/>
    <w:lvl w:ilvl="0" w:tplc="A6F8FFBC">
      <w:start w:val="1"/>
      <w:numFmt w:val="bullet"/>
      <w:lvlText w:val=""/>
      <w:lvlJc w:val="left"/>
      <w:pPr>
        <w:tabs>
          <w:tab w:val="num" w:pos="1080"/>
        </w:tabs>
        <w:ind w:left="1080" w:hanging="360"/>
      </w:pPr>
      <w:rPr>
        <w:rFonts w:ascii="Symbol" w:hAnsi="Symbol" w:hint="default"/>
      </w:rPr>
    </w:lvl>
    <w:lvl w:ilvl="1" w:tplc="77009EAE" w:tentative="1">
      <w:start w:val="1"/>
      <w:numFmt w:val="lowerLetter"/>
      <w:lvlText w:val="%2."/>
      <w:lvlJc w:val="left"/>
      <w:pPr>
        <w:tabs>
          <w:tab w:val="num" w:pos="1800"/>
        </w:tabs>
        <w:ind w:left="1800" w:hanging="360"/>
      </w:pPr>
    </w:lvl>
    <w:lvl w:ilvl="2" w:tplc="1054C0F4" w:tentative="1">
      <w:start w:val="1"/>
      <w:numFmt w:val="lowerRoman"/>
      <w:lvlText w:val="%3."/>
      <w:lvlJc w:val="right"/>
      <w:pPr>
        <w:tabs>
          <w:tab w:val="num" w:pos="2520"/>
        </w:tabs>
        <w:ind w:left="2520" w:hanging="180"/>
      </w:pPr>
    </w:lvl>
    <w:lvl w:ilvl="3" w:tplc="FA9E343A" w:tentative="1">
      <w:start w:val="1"/>
      <w:numFmt w:val="decimal"/>
      <w:lvlText w:val="%4."/>
      <w:lvlJc w:val="left"/>
      <w:pPr>
        <w:tabs>
          <w:tab w:val="num" w:pos="3240"/>
        </w:tabs>
        <w:ind w:left="3240" w:hanging="360"/>
      </w:pPr>
    </w:lvl>
    <w:lvl w:ilvl="4" w:tplc="FEEADFE4" w:tentative="1">
      <w:start w:val="1"/>
      <w:numFmt w:val="lowerLetter"/>
      <w:lvlText w:val="%5."/>
      <w:lvlJc w:val="left"/>
      <w:pPr>
        <w:tabs>
          <w:tab w:val="num" w:pos="3960"/>
        </w:tabs>
        <w:ind w:left="3960" w:hanging="360"/>
      </w:pPr>
    </w:lvl>
    <w:lvl w:ilvl="5" w:tplc="AF62E3B0" w:tentative="1">
      <w:start w:val="1"/>
      <w:numFmt w:val="lowerRoman"/>
      <w:lvlText w:val="%6."/>
      <w:lvlJc w:val="right"/>
      <w:pPr>
        <w:tabs>
          <w:tab w:val="num" w:pos="4680"/>
        </w:tabs>
        <w:ind w:left="4680" w:hanging="180"/>
      </w:pPr>
    </w:lvl>
    <w:lvl w:ilvl="6" w:tplc="8376AF4A" w:tentative="1">
      <w:start w:val="1"/>
      <w:numFmt w:val="decimal"/>
      <w:lvlText w:val="%7."/>
      <w:lvlJc w:val="left"/>
      <w:pPr>
        <w:tabs>
          <w:tab w:val="num" w:pos="5400"/>
        </w:tabs>
        <w:ind w:left="5400" w:hanging="360"/>
      </w:pPr>
    </w:lvl>
    <w:lvl w:ilvl="7" w:tplc="28A0FE74" w:tentative="1">
      <w:start w:val="1"/>
      <w:numFmt w:val="lowerLetter"/>
      <w:lvlText w:val="%8."/>
      <w:lvlJc w:val="left"/>
      <w:pPr>
        <w:tabs>
          <w:tab w:val="num" w:pos="6120"/>
        </w:tabs>
        <w:ind w:left="6120" w:hanging="360"/>
      </w:pPr>
    </w:lvl>
    <w:lvl w:ilvl="8" w:tplc="4614F44E" w:tentative="1">
      <w:start w:val="1"/>
      <w:numFmt w:val="lowerRoman"/>
      <w:lvlText w:val="%9."/>
      <w:lvlJc w:val="right"/>
      <w:pPr>
        <w:tabs>
          <w:tab w:val="num" w:pos="6840"/>
        </w:tabs>
        <w:ind w:left="6840" w:hanging="180"/>
      </w:pPr>
    </w:lvl>
  </w:abstractNum>
  <w:abstractNum w:abstractNumId="14" w15:restartNumberingAfterBreak="0">
    <w:nsid w:val="7C6A3544"/>
    <w:multiLevelType w:val="hybridMultilevel"/>
    <w:tmpl w:val="71345914"/>
    <w:lvl w:ilvl="0" w:tplc="19AEB0C4">
      <w:start w:val="1"/>
      <w:numFmt w:val="decimal"/>
      <w:lvlText w:val="%1."/>
      <w:lvlJc w:val="left"/>
      <w:pPr>
        <w:tabs>
          <w:tab w:val="num" w:pos="720"/>
        </w:tabs>
        <w:ind w:left="720" w:hanging="360"/>
      </w:pPr>
    </w:lvl>
    <w:lvl w:ilvl="1" w:tplc="EB9ED4C4" w:tentative="1">
      <w:start w:val="1"/>
      <w:numFmt w:val="lowerLetter"/>
      <w:lvlText w:val="%2."/>
      <w:lvlJc w:val="left"/>
      <w:pPr>
        <w:tabs>
          <w:tab w:val="num" w:pos="1440"/>
        </w:tabs>
        <w:ind w:left="1440" w:hanging="360"/>
      </w:pPr>
    </w:lvl>
    <w:lvl w:ilvl="2" w:tplc="EAD6A57E" w:tentative="1">
      <w:start w:val="1"/>
      <w:numFmt w:val="lowerRoman"/>
      <w:lvlText w:val="%3."/>
      <w:lvlJc w:val="right"/>
      <w:pPr>
        <w:tabs>
          <w:tab w:val="num" w:pos="2160"/>
        </w:tabs>
        <w:ind w:left="2160" w:hanging="180"/>
      </w:pPr>
    </w:lvl>
    <w:lvl w:ilvl="3" w:tplc="5A80503A" w:tentative="1">
      <w:start w:val="1"/>
      <w:numFmt w:val="decimal"/>
      <w:lvlText w:val="%4."/>
      <w:lvlJc w:val="left"/>
      <w:pPr>
        <w:tabs>
          <w:tab w:val="num" w:pos="2880"/>
        </w:tabs>
        <w:ind w:left="2880" w:hanging="360"/>
      </w:pPr>
    </w:lvl>
    <w:lvl w:ilvl="4" w:tplc="268AEA4A" w:tentative="1">
      <w:start w:val="1"/>
      <w:numFmt w:val="lowerLetter"/>
      <w:lvlText w:val="%5."/>
      <w:lvlJc w:val="left"/>
      <w:pPr>
        <w:tabs>
          <w:tab w:val="num" w:pos="3600"/>
        </w:tabs>
        <w:ind w:left="3600" w:hanging="360"/>
      </w:pPr>
    </w:lvl>
    <w:lvl w:ilvl="5" w:tplc="E02457B4" w:tentative="1">
      <w:start w:val="1"/>
      <w:numFmt w:val="lowerRoman"/>
      <w:lvlText w:val="%6."/>
      <w:lvlJc w:val="right"/>
      <w:pPr>
        <w:tabs>
          <w:tab w:val="num" w:pos="4320"/>
        </w:tabs>
        <w:ind w:left="4320" w:hanging="180"/>
      </w:pPr>
    </w:lvl>
    <w:lvl w:ilvl="6" w:tplc="F3D2530C" w:tentative="1">
      <w:start w:val="1"/>
      <w:numFmt w:val="decimal"/>
      <w:lvlText w:val="%7."/>
      <w:lvlJc w:val="left"/>
      <w:pPr>
        <w:tabs>
          <w:tab w:val="num" w:pos="5040"/>
        </w:tabs>
        <w:ind w:left="5040" w:hanging="360"/>
      </w:pPr>
    </w:lvl>
    <w:lvl w:ilvl="7" w:tplc="7576C974" w:tentative="1">
      <w:start w:val="1"/>
      <w:numFmt w:val="lowerLetter"/>
      <w:lvlText w:val="%8."/>
      <w:lvlJc w:val="left"/>
      <w:pPr>
        <w:tabs>
          <w:tab w:val="num" w:pos="5760"/>
        </w:tabs>
        <w:ind w:left="5760" w:hanging="360"/>
      </w:pPr>
    </w:lvl>
    <w:lvl w:ilvl="8" w:tplc="0810AB12" w:tentative="1">
      <w:start w:val="1"/>
      <w:numFmt w:val="lowerRoman"/>
      <w:lvlText w:val="%9."/>
      <w:lvlJc w:val="right"/>
      <w:pPr>
        <w:tabs>
          <w:tab w:val="num" w:pos="6480"/>
        </w:tabs>
        <w:ind w:left="6480" w:hanging="180"/>
      </w:pPr>
    </w:lvl>
  </w:abstractNum>
  <w:num w:numId="1">
    <w:abstractNumId w:val="14"/>
  </w:num>
  <w:num w:numId="2">
    <w:abstractNumId w:val="5"/>
  </w:num>
  <w:num w:numId="3">
    <w:abstractNumId w:val="7"/>
  </w:num>
  <w:num w:numId="4">
    <w:abstractNumId w:val="2"/>
  </w:num>
  <w:num w:numId="5">
    <w:abstractNumId w:val="0"/>
  </w:num>
  <w:num w:numId="6">
    <w:abstractNumId w:val="8"/>
  </w:num>
  <w:num w:numId="7">
    <w:abstractNumId w:val="10"/>
  </w:num>
  <w:num w:numId="8">
    <w:abstractNumId w:val="3"/>
  </w:num>
  <w:num w:numId="9">
    <w:abstractNumId w:val="12"/>
  </w:num>
  <w:num w:numId="10">
    <w:abstractNumId w:val="6"/>
  </w:num>
  <w:num w:numId="11">
    <w:abstractNumId w:val="1"/>
  </w:num>
  <w:num w:numId="12">
    <w:abstractNumId w:val="11"/>
  </w:num>
  <w:num w:numId="13">
    <w:abstractNumId w:val="9"/>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983"/>
    <w:rsid w:val="001C251E"/>
    <w:rsid w:val="00253983"/>
    <w:rsid w:val="003951FA"/>
    <w:rsid w:val="00415D10"/>
    <w:rsid w:val="004A16BD"/>
    <w:rsid w:val="005479AC"/>
    <w:rsid w:val="005B6CF8"/>
    <w:rsid w:val="005C44E2"/>
    <w:rsid w:val="005E4465"/>
    <w:rsid w:val="005F5DD5"/>
    <w:rsid w:val="00630E88"/>
    <w:rsid w:val="00725966"/>
    <w:rsid w:val="007837FB"/>
    <w:rsid w:val="00900E37"/>
    <w:rsid w:val="009761EA"/>
    <w:rsid w:val="00A110F5"/>
    <w:rsid w:val="00B52DCC"/>
    <w:rsid w:val="00BC5BB1"/>
    <w:rsid w:val="00C11F3B"/>
    <w:rsid w:val="00C24F63"/>
    <w:rsid w:val="00C32B46"/>
    <w:rsid w:val="00C763E7"/>
    <w:rsid w:val="00D33C13"/>
    <w:rsid w:val="00D75DD3"/>
    <w:rsid w:val="00DE3112"/>
    <w:rsid w:val="00DF7AF9"/>
    <w:rsid w:val="00E62A81"/>
    <w:rsid w:val="00E75BA0"/>
    <w:rsid w:val="00FB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29CD"/>
  <w15:chartTrackingRefBased/>
  <w15:docId w15:val="{F95FE7FC-66F8-4C4D-92CD-C204F77B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9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53983"/>
    <w:pPr>
      <w:tabs>
        <w:tab w:val="center" w:pos="4320"/>
        <w:tab w:val="right" w:pos="8640"/>
      </w:tabs>
    </w:pPr>
  </w:style>
  <w:style w:type="character" w:customStyle="1" w:styleId="FooterChar">
    <w:name w:val="Footer Char"/>
    <w:basedOn w:val="DefaultParagraphFont"/>
    <w:link w:val="Footer"/>
    <w:rsid w:val="00253983"/>
    <w:rPr>
      <w:rFonts w:ascii="Times New Roman" w:eastAsia="Times New Roman" w:hAnsi="Times New Roman" w:cs="Times New Roman"/>
      <w:sz w:val="24"/>
      <w:szCs w:val="24"/>
    </w:rPr>
  </w:style>
  <w:style w:type="character" w:styleId="PageNumber">
    <w:name w:val="page number"/>
    <w:basedOn w:val="DefaultParagraphFont"/>
    <w:rsid w:val="00253983"/>
  </w:style>
  <w:style w:type="paragraph" w:styleId="ListParagraph">
    <w:name w:val="List Paragraph"/>
    <w:basedOn w:val="Normal"/>
    <w:uiPriority w:val="34"/>
    <w:qFormat/>
    <w:rsid w:val="00253983"/>
    <w:pPr>
      <w:ind w:left="720"/>
      <w:contextualSpacing/>
    </w:pPr>
  </w:style>
  <w:style w:type="character" w:styleId="Strong">
    <w:name w:val="Strong"/>
    <w:qFormat/>
    <w:rsid w:val="00253983"/>
    <w:rPr>
      <w:b/>
      <w:bCs/>
    </w:rPr>
  </w:style>
  <w:style w:type="paragraph" w:styleId="Header">
    <w:name w:val="header"/>
    <w:basedOn w:val="Normal"/>
    <w:link w:val="HeaderChar"/>
    <w:uiPriority w:val="99"/>
    <w:unhideWhenUsed/>
    <w:rsid w:val="004A16BD"/>
    <w:pPr>
      <w:tabs>
        <w:tab w:val="center" w:pos="4252"/>
        <w:tab w:val="right" w:pos="8504"/>
      </w:tabs>
    </w:pPr>
  </w:style>
  <w:style w:type="character" w:customStyle="1" w:styleId="HeaderChar">
    <w:name w:val="Header Char"/>
    <w:basedOn w:val="DefaultParagraphFont"/>
    <w:link w:val="Header"/>
    <w:uiPriority w:val="99"/>
    <w:rsid w:val="004A16B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Props1.xml><?xml version="1.0" encoding="utf-8"?>
<ds:datastoreItem xmlns:ds="http://schemas.openxmlformats.org/officeDocument/2006/customXml" ds:itemID="{19EB45DC-9FD6-49EF-A36C-3398E8B43B3B}"/>
</file>

<file path=customXml/itemProps2.xml><?xml version="1.0" encoding="utf-8"?>
<ds:datastoreItem xmlns:ds="http://schemas.openxmlformats.org/officeDocument/2006/customXml" ds:itemID="{06030649-4735-47D6-9A4D-0F3826985D07}"/>
</file>

<file path=customXml/itemProps3.xml><?xml version="1.0" encoding="utf-8"?>
<ds:datastoreItem xmlns:ds="http://schemas.openxmlformats.org/officeDocument/2006/customXml" ds:itemID="{86F2CBE0-56B1-4924-A21D-7B4492A06708}"/>
</file>

<file path=docProps/app.xml><?xml version="1.0" encoding="utf-8"?>
<Properties xmlns="http://schemas.openxmlformats.org/officeDocument/2006/extended-properties" xmlns:vt="http://schemas.openxmlformats.org/officeDocument/2006/docPropsVTypes">
  <Template>Normal.dotm</Template>
  <TotalTime>0</TotalTime>
  <Pages>4</Pages>
  <Words>1580</Words>
  <Characters>9009</Characters>
  <Application>Microsoft Office Word</Application>
  <DocSecurity>0</DocSecurity>
  <Lines>75</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Discharge Instructions 2022-Spanish</dc:title>
  <dc:creator>Huggins, Emily</dc:creator>
  <cp:keywords/>
  <dc:description/>
  <cp:lastModifiedBy>Zakutney, Beth</cp:lastModifiedBy>
  <cp:revision>2</cp:revision>
  <dcterms:created xsi:type="dcterms:W3CDTF">2022-06-29T16:58:00Z</dcterms:created>
  <dcterms:modified xsi:type="dcterms:W3CDTF">2022-06-29T16:58:00Z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1224500</vt:r8>
  </property>
  <property fmtid="{D5CDD505-2E9C-101B-9397-08002B2CF9AE}" pid="4" name="xd_Signature">
    <vt:bool>false</vt:bool>
  </property>
  <property fmtid="{D5CDD505-2E9C-101B-9397-08002B2CF9AE}" pid="5" name="Alt text">
    <vt:lpwstr/>
  </property>
  <property fmtid="{D5CDD505-2E9C-101B-9397-08002B2CF9AE}" pid="6" name="vti_imgdate">
    <vt:lpwstr/>
  </property>
  <property fmtid="{D5CDD505-2E9C-101B-9397-08002B2CF9AE}" pid="7" name="xd_ProgID">
    <vt:lpwstr/>
  </property>
  <property fmtid="{D5CDD505-2E9C-101B-9397-08002B2CF9AE}" pid="8" name="wic_System_Copyright">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