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5FC6" w14:textId="77777777" w:rsidR="00705718" w:rsidRPr="000F55BF" w:rsidRDefault="00705718" w:rsidP="00705718">
      <w:pPr>
        <w:spacing w:line="360" w:lineRule="auto"/>
        <w:jc w:val="right"/>
        <w:rPr>
          <w:rFonts w:asciiTheme="minorHAnsi" w:hAnsiTheme="minorHAnsi"/>
          <w:b/>
          <w:sz w:val="22"/>
          <w:szCs w:val="22"/>
        </w:rPr>
      </w:pPr>
      <w:r w:rsidRPr="000F55BF">
        <w:rPr>
          <w:rFonts w:asciiTheme="minorHAnsi" w:hAnsiTheme="minorHAnsi"/>
          <w:b/>
          <w:noProof/>
          <w:sz w:val="22"/>
          <w:szCs w:val="22"/>
        </w:rPr>
        <w:drawing>
          <wp:anchor distT="0" distB="0" distL="114300" distR="114300" simplePos="0" relativeHeight="251660288" behindDoc="1" locked="1" layoutInCell="1" allowOverlap="1" wp14:anchorId="7510A73D" wp14:editId="1AECC939">
            <wp:simplePos x="0" y="0"/>
            <wp:positionH relativeFrom="column">
              <wp:posOffset>4927600</wp:posOffset>
            </wp:positionH>
            <wp:positionV relativeFrom="page">
              <wp:posOffset>609600</wp:posOffset>
            </wp:positionV>
            <wp:extent cx="1280608" cy="1088136"/>
            <wp:effectExtent l="0" t="0" r="0" b="0"/>
            <wp:wrapTight wrapText="bothSides">
              <wp:wrapPolygon edited="0">
                <wp:start x="0" y="0"/>
                <wp:lineTo x="0" y="21184"/>
                <wp:lineTo x="21214" y="21184"/>
                <wp:lineTo x="2121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80608" cy="1088136"/>
                    </a:xfrm>
                    <a:prstGeom prst="rect">
                      <a:avLst/>
                    </a:prstGeom>
                  </pic:spPr>
                </pic:pic>
              </a:graphicData>
            </a:graphic>
            <wp14:sizeRelH relativeFrom="margin">
              <wp14:pctWidth>0</wp14:pctWidth>
            </wp14:sizeRelH>
            <wp14:sizeRelV relativeFrom="margin">
              <wp14:pctHeight>0</wp14:pctHeight>
            </wp14:sizeRelV>
          </wp:anchor>
        </w:drawing>
      </w:r>
      <w:r w:rsidRPr="000F55BF">
        <w:rPr>
          <w:rFonts w:asciiTheme="minorHAnsi" w:hAnsiTheme="minorHAnsi"/>
          <w:b/>
          <w:noProof/>
          <w:sz w:val="22"/>
          <w:szCs w:val="22"/>
        </w:rPr>
        <w:drawing>
          <wp:anchor distT="0" distB="0" distL="114300" distR="114300" simplePos="0" relativeHeight="251659264" behindDoc="1" locked="0" layoutInCell="1" allowOverlap="1" wp14:anchorId="08F03F24" wp14:editId="03B2FABC">
            <wp:simplePos x="0" y="0"/>
            <wp:positionH relativeFrom="column">
              <wp:posOffset>-403199</wp:posOffset>
            </wp:positionH>
            <wp:positionV relativeFrom="paragraph">
              <wp:posOffset>-518399</wp:posOffset>
            </wp:positionV>
            <wp:extent cx="1519200" cy="1519200"/>
            <wp:effectExtent l="0" t="0" r="5080" b="5080"/>
            <wp:wrapNone/>
            <wp:docPr id="3" name="Picture 3" descr="C:\Users\jos180\AppData\Local\Microsoft\Windows\INetCache\Content.Word\ww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180\AppData\Local\Microsoft\Windows\INetCache\Content.Word\wwLogo_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3034" cy="1523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20865" w14:textId="77777777" w:rsidR="00705718" w:rsidRPr="000F55BF" w:rsidRDefault="00705718" w:rsidP="00705718">
      <w:pPr>
        <w:spacing w:line="360" w:lineRule="auto"/>
        <w:jc w:val="center"/>
        <w:rPr>
          <w:rFonts w:asciiTheme="minorHAnsi" w:hAnsiTheme="minorHAnsi"/>
          <w:b/>
          <w:sz w:val="22"/>
          <w:szCs w:val="22"/>
        </w:rPr>
      </w:pPr>
    </w:p>
    <w:p w14:paraId="5E58DFE2" w14:textId="77777777" w:rsidR="00705718" w:rsidRPr="000F55BF" w:rsidRDefault="00705718" w:rsidP="00705718">
      <w:pPr>
        <w:spacing w:line="360" w:lineRule="auto"/>
        <w:jc w:val="center"/>
        <w:rPr>
          <w:rFonts w:asciiTheme="minorHAnsi" w:hAnsiTheme="minorHAnsi"/>
          <w:b/>
          <w:sz w:val="22"/>
          <w:szCs w:val="22"/>
        </w:rPr>
      </w:pPr>
    </w:p>
    <w:p w14:paraId="436D2BB8" w14:textId="77777777" w:rsidR="00A32A72" w:rsidRDefault="00A32A72" w:rsidP="00705718">
      <w:pPr>
        <w:spacing w:line="360" w:lineRule="auto"/>
        <w:jc w:val="center"/>
        <w:rPr>
          <w:rFonts w:asciiTheme="minorHAnsi" w:hAnsiTheme="minorHAnsi"/>
          <w:b/>
          <w:sz w:val="22"/>
          <w:szCs w:val="22"/>
        </w:rPr>
      </w:pPr>
    </w:p>
    <w:p w14:paraId="1291CF19" w14:textId="13D6305E"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Funding Opportunity Announcement</w:t>
      </w:r>
      <w:r w:rsidR="00E719F2">
        <w:rPr>
          <w:rFonts w:asciiTheme="minorHAnsi" w:hAnsiTheme="minorHAnsi"/>
          <w:b/>
          <w:sz w:val="36"/>
          <w:szCs w:val="36"/>
        </w:rPr>
        <w:t>:</w:t>
      </w:r>
    </w:p>
    <w:p w14:paraId="7EC2BE6E" w14:textId="1B434EE7" w:rsidR="00705718" w:rsidRPr="00C64EA4" w:rsidRDefault="00E719F2" w:rsidP="00705718">
      <w:pPr>
        <w:spacing w:line="360" w:lineRule="auto"/>
        <w:jc w:val="center"/>
        <w:rPr>
          <w:rFonts w:asciiTheme="minorHAnsi" w:hAnsiTheme="minorHAnsi"/>
          <w:b/>
          <w:sz w:val="36"/>
          <w:szCs w:val="36"/>
        </w:rPr>
      </w:pPr>
      <w:r>
        <w:rPr>
          <w:rFonts w:asciiTheme="minorHAnsi" w:hAnsiTheme="minorHAnsi"/>
          <w:b/>
          <w:sz w:val="36"/>
          <w:szCs w:val="36"/>
        </w:rPr>
        <w:t>T</w:t>
      </w:r>
      <w:r w:rsidR="006E6696">
        <w:rPr>
          <w:rFonts w:asciiTheme="minorHAnsi" w:hAnsiTheme="minorHAnsi"/>
          <w:b/>
          <w:sz w:val="36"/>
          <w:szCs w:val="36"/>
        </w:rPr>
        <w:t>he</w:t>
      </w:r>
    </w:p>
    <w:p w14:paraId="2CFAE7C3" w14:textId="77777777" w:rsidR="002F16F7" w:rsidRDefault="00C64EA4" w:rsidP="00C64EA4">
      <w:pPr>
        <w:tabs>
          <w:tab w:val="left" w:pos="1628"/>
          <w:tab w:val="center" w:pos="4680"/>
        </w:tabs>
        <w:spacing w:line="360" w:lineRule="auto"/>
        <w:rPr>
          <w:rFonts w:asciiTheme="minorHAnsi" w:hAnsiTheme="minorHAnsi"/>
          <w:b/>
          <w:sz w:val="36"/>
          <w:szCs w:val="36"/>
        </w:rPr>
      </w:pPr>
      <w:r>
        <w:rPr>
          <w:rFonts w:asciiTheme="minorHAnsi" w:hAnsiTheme="minorHAnsi"/>
          <w:b/>
          <w:sz w:val="36"/>
          <w:szCs w:val="36"/>
        </w:rPr>
        <w:tab/>
      </w:r>
      <w:r>
        <w:rPr>
          <w:rFonts w:asciiTheme="minorHAnsi" w:hAnsiTheme="minorHAnsi"/>
          <w:b/>
          <w:sz w:val="36"/>
          <w:szCs w:val="36"/>
        </w:rPr>
        <w:tab/>
      </w:r>
      <w:r w:rsidR="006E6696">
        <w:rPr>
          <w:rFonts w:asciiTheme="minorHAnsi" w:hAnsiTheme="minorHAnsi"/>
          <w:b/>
          <w:sz w:val="36"/>
          <w:szCs w:val="36"/>
        </w:rPr>
        <w:t xml:space="preserve">Justin R. Lehman </w:t>
      </w:r>
    </w:p>
    <w:p w14:paraId="12C0CB06" w14:textId="339BAD61" w:rsidR="008E268B" w:rsidRPr="00C64EA4" w:rsidRDefault="008E268B" w:rsidP="0049181D">
      <w:pPr>
        <w:tabs>
          <w:tab w:val="left" w:pos="1628"/>
          <w:tab w:val="center" w:pos="4680"/>
        </w:tabs>
        <w:spacing w:line="360" w:lineRule="auto"/>
        <w:jc w:val="center"/>
        <w:rPr>
          <w:rFonts w:asciiTheme="minorHAnsi" w:hAnsiTheme="minorHAnsi"/>
          <w:b/>
          <w:sz w:val="36"/>
          <w:szCs w:val="36"/>
        </w:rPr>
      </w:pPr>
      <w:r w:rsidRPr="00C64EA4">
        <w:rPr>
          <w:rFonts w:asciiTheme="minorHAnsi" w:hAnsiTheme="minorHAnsi"/>
          <w:b/>
          <w:sz w:val="36"/>
          <w:szCs w:val="36"/>
        </w:rPr>
        <w:t>Community Capacity-Building</w:t>
      </w:r>
    </w:p>
    <w:p w14:paraId="10F5A730" w14:textId="14FB6C25"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Pre-Planning Assistance</w:t>
      </w:r>
      <w:r w:rsidR="002F16F7">
        <w:rPr>
          <w:rFonts w:asciiTheme="minorHAnsi" w:hAnsiTheme="minorHAnsi"/>
          <w:b/>
          <w:sz w:val="36"/>
          <w:szCs w:val="36"/>
        </w:rPr>
        <w:t xml:space="preserve"> Program</w:t>
      </w:r>
    </w:p>
    <w:p w14:paraId="102E04AE" w14:textId="77777777"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 xml:space="preserve">Preparing for </w:t>
      </w:r>
    </w:p>
    <w:p w14:paraId="101085B0" w14:textId="6676586A"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 xml:space="preserve">the Development of Active Transportation Plans </w:t>
      </w:r>
    </w:p>
    <w:p w14:paraId="445E23BB" w14:textId="77777777" w:rsidR="00705718" w:rsidRPr="000F55BF" w:rsidRDefault="00705718" w:rsidP="00705718">
      <w:pPr>
        <w:spacing w:line="360" w:lineRule="auto"/>
        <w:jc w:val="center"/>
        <w:rPr>
          <w:rFonts w:asciiTheme="minorHAnsi" w:hAnsiTheme="minorHAnsi"/>
          <w:sz w:val="22"/>
          <w:szCs w:val="22"/>
        </w:rPr>
      </w:pPr>
    </w:p>
    <w:p w14:paraId="6A8DA3BC" w14:textId="649F02E5" w:rsidR="00705718" w:rsidRPr="001F3068" w:rsidRDefault="000E7061" w:rsidP="00705718">
      <w:pPr>
        <w:spacing w:line="360" w:lineRule="auto"/>
        <w:jc w:val="center"/>
        <w:rPr>
          <w:rFonts w:asciiTheme="minorHAnsi" w:hAnsiTheme="minorHAnsi"/>
          <w:sz w:val="28"/>
          <w:szCs w:val="28"/>
        </w:rPr>
      </w:pPr>
      <w:r>
        <w:rPr>
          <w:rFonts w:asciiTheme="minorHAnsi" w:hAnsiTheme="minorHAnsi"/>
          <w:sz w:val="28"/>
          <w:szCs w:val="28"/>
        </w:rPr>
        <w:t xml:space="preserve">April </w:t>
      </w:r>
      <w:r w:rsidR="00E303DC">
        <w:rPr>
          <w:rFonts w:asciiTheme="minorHAnsi" w:hAnsiTheme="minorHAnsi"/>
          <w:sz w:val="28"/>
          <w:szCs w:val="28"/>
        </w:rPr>
        <w:t>3</w:t>
      </w:r>
      <w:r>
        <w:rPr>
          <w:rFonts w:asciiTheme="minorHAnsi" w:hAnsiTheme="minorHAnsi"/>
          <w:sz w:val="28"/>
          <w:szCs w:val="28"/>
        </w:rPr>
        <w:t>, 2024</w:t>
      </w:r>
    </w:p>
    <w:p w14:paraId="56CF453A" w14:textId="77777777" w:rsidR="00705718" w:rsidRPr="000F55BF" w:rsidRDefault="00705718" w:rsidP="00705718">
      <w:pPr>
        <w:spacing w:line="360" w:lineRule="auto"/>
        <w:jc w:val="center"/>
        <w:rPr>
          <w:rFonts w:asciiTheme="minorHAnsi" w:hAnsiTheme="minorHAnsi"/>
          <w:sz w:val="22"/>
          <w:szCs w:val="22"/>
        </w:rPr>
      </w:pPr>
    </w:p>
    <w:p w14:paraId="689FAB6B" w14:textId="77777777" w:rsidR="00705718" w:rsidRPr="000F55BF" w:rsidRDefault="00705718" w:rsidP="00705718">
      <w:pPr>
        <w:jc w:val="center"/>
        <w:rPr>
          <w:rFonts w:asciiTheme="minorHAnsi" w:hAnsiTheme="minorHAnsi"/>
          <w:b/>
          <w:sz w:val="22"/>
          <w:szCs w:val="22"/>
        </w:rPr>
      </w:pPr>
    </w:p>
    <w:p w14:paraId="5080108C" w14:textId="77777777" w:rsidR="00705718" w:rsidRPr="000F55BF" w:rsidRDefault="00705718" w:rsidP="00705718">
      <w:pPr>
        <w:jc w:val="center"/>
        <w:rPr>
          <w:rFonts w:asciiTheme="minorHAnsi" w:hAnsiTheme="minorHAnsi"/>
          <w:b/>
          <w:sz w:val="22"/>
          <w:szCs w:val="22"/>
        </w:rPr>
      </w:pPr>
    </w:p>
    <w:p w14:paraId="5C079B2E"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Pennsylvania Department of Health</w:t>
      </w:r>
    </w:p>
    <w:p w14:paraId="2AD92920"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Bureau of Health Promotion and Risk Reduction</w:t>
      </w:r>
    </w:p>
    <w:p w14:paraId="680B7C4D"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Division of Nutrition and Physical Activity</w:t>
      </w:r>
    </w:p>
    <w:p w14:paraId="1BAC8159" w14:textId="77777777" w:rsidR="00705718" w:rsidRPr="001F3068" w:rsidRDefault="00705718" w:rsidP="00705718">
      <w:pPr>
        <w:jc w:val="center"/>
        <w:rPr>
          <w:rFonts w:asciiTheme="minorHAnsi" w:hAnsiTheme="minorHAnsi"/>
          <w:b/>
        </w:rPr>
      </w:pPr>
    </w:p>
    <w:p w14:paraId="43EAF1F9"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Pennsylvania Downtown Center</w:t>
      </w:r>
    </w:p>
    <w:p w14:paraId="2751B19A" w14:textId="77777777" w:rsidR="00705718" w:rsidRPr="000F55BF" w:rsidRDefault="00705718" w:rsidP="00705718">
      <w:pPr>
        <w:jc w:val="center"/>
        <w:rPr>
          <w:rFonts w:asciiTheme="minorHAnsi" w:hAnsiTheme="minorHAnsi"/>
          <w:b/>
          <w:sz w:val="22"/>
          <w:szCs w:val="22"/>
        </w:rPr>
      </w:pPr>
    </w:p>
    <w:p w14:paraId="04173A1D" w14:textId="77777777" w:rsidR="00705718" w:rsidRPr="000F55BF" w:rsidRDefault="00705718" w:rsidP="00705718">
      <w:pPr>
        <w:jc w:val="center"/>
        <w:rPr>
          <w:rFonts w:asciiTheme="minorHAnsi" w:hAnsiTheme="minorHAnsi"/>
          <w:b/>
          <w:sz w:val="22"/>
          <w:szCs w:val="22"/>
        </w:rPr>
      </w:pPr>
    </w:p>
    <w:p w14:paraId="0A1D23DC" w14:textId="77777777" w:rsidR="00705718" w:rsidRPr="000F55BF" w:rsidRDefault="00705718" w:rsidP="00705718">
      <w:pPr>
        <w:jc w:val="center"/>
        <w:rPr>
          <w:rFonts w:asciiTheme="minorHAnsi" w:hAnsiTheme="minorHAnsi"/>
          <w:b/>
          <w:sz w:val="22"/>
          <w:szCs w:val="22"/>
        </w:rPr>
      </w:pPr>
    </w:p>
    <w:p w14:paraId="1AF560AD" w14:textId="77777777" w:rsidR="00705718" w:rsidRDefault="00705718" w:rsidP="00705718">
      <w:pPr>
        <w:jc w:val="center"/>
        <w:rPr>
          <w:rFonts w:asciiTheme="minorHAnsi" w:hAnsiTheme="minorHAnsi"/>
          <w:b/>
          <w:sz w:val="22"/>
          <w:szCs w:val="22"/>
        </w:rPr>
      </w:pPr>
    </w:p>
    <w:p w14:paraId="7E289990" w14:textId="77777777" w:rsidR="00584711" w:rsidRPr="000F55BF" w:rsidRDefault="00584711" w:rsidP="00705718">
      <w:pPr>
        <w:jc w:val="center"/>
        <w:rPr>
          <w:rFonts w:asciiTheme="minorHAnsi" w:hAnsiTheme="minorHAnsi"/>
          <w:b/>
          <w:sz w:val="22"/>
          <w:szCs w:val="22"/>
        </w:rPr>
      </w:pPr>
    </w:p>
    <w:p w14:paraId="528A97B3" w14:textId="5E54B86B" w:rsidR="00705718" w:rsidRPr="000F55BF" w:rsidRDefault="00705718" w:rsidP="00705718">
      <w:pPr>
        <w:jc w:val="center"/>
        <w:rPr>
          <w:rFonts w:asciiTheme="minorHAnsi" w:hAnsiTheme="minorHAnsi"/>
          <w:color w:val="000000"/>
          <w:sz w:val="22"/>
          <w:szCs w:val="22"/>
        </w:rPr>
      </w:pPr>
      <w:r w:rsidRPr="000F55BF">
        <w:rPr>
          <w:rFonts w:asciiTheme="minorHAnsi" w:hAnsiTheme="minorHAnsi"/>
          <w:color w:val="000000"/>
          <w:sz w:val="22"/>
          <w:szCs w:val="22"/>
        </w:rPr>
        <w:t xml:space="preserve">Funding is provided by the Pennsylvania Department of Health through </w:t>
      </w:r>
      <w:r w:rsidRPr="000F55BF">
        <w:rPr>
          <w:rFonts w:asciiTheme="minorHAnsi" w:hAnsiTheme="minorHAnsi"/>
          <w:color w:val="000000"/>
          <w:sz w:val="22"/>
          <w:szCs w:val="22"/>
        </w:rPr>
        <w:br/>
        <w:t xml:space="preserve">the Preventive Health and Health Services Block Grant </w:t>
      </w:r>
      <w:r w:rsidRPr="000F55BF">
        <w:rPr>
          <w:rFonts w:asciiTheme="minorHAnsi" w:hAnsiTheme="minorHAnsi"/>
          <w:color w:val="000000"/>
          <w:sz w:val="22"/>
          <w:szCs w:val="22"/>
        </w:rPr>
        <w:br/>
        <w:t>from the Centers for Disease Control and Prevention.</w:t>
      </w:r>
    </w:p>
    <w:p w14:paraId="280EA2EE" w14:textId="77777777" w:rsidR="00705718" w:rsidRPr="000F55BF" w:rsidRDefault="00705718" w:rsidP="00705718">
      <w:pPr>
        <w:jc w:val="center"/>
        <w:rPr>
          <w:rFonts w:asciiTheme="minorHAnsi" w:hAnsiTheme="minorHAnsi"/>
          <w:b/>
          <w:sz w:val="22"/>
          <w:szCs w:val="22"/>
        </w:rPr>
      </w:pPr>
    </w:p>
    <w:p w14:paraId="548D547C" w14:textId="77777777" w:rsidR="00705718" w:rsidRPr="000F55BF" w:rsidRDefault="00705718" w:rsidP="00705718">
      <w:pPr>
        <w:jc w:val="center"/>
        <w:rPr>
          <w:rFonts w:asciiTheme="minorHAnsi" w:hAnsiTheme="minorHAnsi"/>
          <w:b/>
          <w:sz w:val="22"/>
          <w:szCs w:val="22"/>
        </w:rPr>
      </w:pPr>
    </w:p>
    <w:p w14:paraId="4CEEF296" w14:textId="58F3FC38" w:rsidR="00F56CDE" w:rsidRDefault="00F56CDE">
      <w:pPr>
        <w:rPr>
          <w:rFonts w:asciiTheme="minorHAnsi" w:hAnsiTheme="minorHAnsi"/>
          <w:b/>
          <w:sz w:val="22"/>
          <w:szCs w:val="22"/>
        </w:rPr>
      </w:pPr>
      <w:r>
        <w:rPr>
          <w:rFonts w:asciiTheme="minorHAnsi" w:hAnsiTheme="minorHAnsi"/>
          <w:b/>
          <w:sz w:val="22"/>
          <w:szCs w:val="22"/>
        </w:rPr>
        <w:br w:type="page"/>
      </w:r>
    </w:p>
    <w:p w14:paraId="231FD26D" w14:textId="77777777" w:rsidR="00705718" w:rsidRPr="000F55BF" w:rsidRDefault="00705718" w:rsidP="00705718">
      <w:pPr>
        <w:jc w:val="center"/>
        <w:rPr>
          <w:rFonts w:asciiTheme="minorHAnsi" w:hAnsiTheme="minorHAnsi"/>
          <w:b/>
          <w:sz w:val="22"/>
          <w:szCs w:val="22"/>
        </w:rPr>
      </w:pPr>
    </w:p>
    <w:p w14:paraId="05DD40A8" w14:textId="77777777" w:rsidR="00705718" w:rsidRPr="000F55BF" w:rsidRDefault="00705718" w:rsidP="00705718">
      <w:pPr>
        <w:jc w:val="center"/>
        <w:rPr>
          <w:rFonts w:asciiTheme="minorHAnsi" w:hAnsiTheme="minorHAnsi"/>
          <w:b/>
          <w:sz w:val="22"/>
          <w:szCs w:val="22"/>
        </w:rPr>
      </w:pPr>
      <w:r w:rsidRPr="000F55BF">
        <w:rPr>
          <w:rFonts w:asciiTheme="minorHAnsi" w:hAnsiTheme="minorHAnsi"/>
          <w:b/>
          <w:sz w:val="22"/>
          <w:szCs w:val="22"/>
        </w:rPr>
        <w:t>CONTENTS</w:t>
      </w:r>
    </w:p>
    <w:p w14:paraId="1406308B" w14:textId="77777777" w:rsidR="00705718" w:rsidRPr="000F55BF" w:rsidRDefault="00705718" w:rsidP="00705718">
      <w:pPr>
        <w:jc w:val="center"/>
        <w:rPr>
          <w:rFonts w:asciiTheme="minorHAnsi" w:hAnsiTheme="minorHAnsi"/>
          <w:color w:val="FF0000"/>
          <w:sz w:val="22"/>
          <w:szCs w:val="22"/>
        </w:rPr>
      </w:pPr>
    </w:p>
    <w:p w14:paraId="4C811139" w14:textId="77777777" w:rsidR="00705718" w:rsidRPr="000F55BF" w:rsidRDefault="00705718" w:rsidP="00705718">
      <w:pPr>
        <w:pStyle w:val="ListParagraph"/>
        <w:numPr>
          <w:ilvl w:val="0"/>
          <w:numId w:val="4"/>
        </w:numPr>
        <w:tabs>
          <w:tab w:val="left" w:pos="540"/>
          <w:tab w:val="left" w:pos="1440"/>
          <w:tab w:val="right" w:leader="dot" w:pos="8280"/>
        </w:tabs>
        <w:ind w:left="450" w:hanging="450"/>
        <w:rPr>
          <w:rFonts w:asciiTheme="minorHAnsi" w:hAnsiTheme="minorHAnsi"/>
          <w:sz w:val="22"/>
          <w:szCs w:val="22"/>
        </w:rPr>
      </w:pPr>
      <w:r w:rsidRPr="000F55BF">
        <w:rPr>
          <w:rFonts w:asciiTheme="minorHAnsi" w:hAnsiTheme="minorHAnsi"/>
          <w:sz w:val="22"/>
          <w:szCs w:val="22"/>
        </w:rPr>
        <w:t>Background</w:t>
      </w:r>
      <w:r w:rsidRPr="000F55BF">
        <w:rPr>
          <w:rFonts w:asciiTheme="minorHAnsi" w:hAnsiTheme="minorHAnsi"/>
          <w:sz w:val="22"/>
          <w:szCs w:val="22"/>
        </w:rPr>
        <w:tab/>
        <w:t>1</w:t>
      </w:r>
    </w:p>
    <w:p w14:paraId="0E7E918D" w14:textId="39EDB441" w:rsidR="00705718" w:rsidRPr="000F55BF" w:rsidRDefault="00705718" w:rsidP="00705718">
      <w:pPr>
        <w:pStyle w:val="ListParagraph"/>
        <w:numPr>
          <w:ilvl w:val="0"/>
          <w:numId w:val="4"/>
        </w:numPr>
        <w:tabs>
          <w:tab w:val="left" w:pos="540"/>
          <w:tab w:val="left" w:pos="1440"/>
          <w:tab w:val="right" w:leader="dot" w:pos="8280"/>
        </w:tabs>
        <w:ind w:left="450" w:hanging="450"/>
        <w:rPr>
          <w:rFonts w:asciiTheme="minorHAnsi" w:hAnsiTheme="minorHAnsi"/>
          <w:sz w:val="22"/>
          <w:szCs w:val="22"/>
        </w:rPr>
      </w:pPr>
      <w:r w:rsidRPr="000F55BF">
        <w:rPr>
          <w:rFonts w:asciiTheme="minorHAnsi" w:hAnsiTheme="minorHAnsi"/>
          <w:sz w:val="22"/>
          <w:szCs w:val="22"/>
        </w:rPr>
        <w:t>Purpose of Funding Opportunity</w:t>
      </w:r>
      <w:r w:rsidRPr="000F55BF">
        <w:rPr>
          <w:rFonts w:asciiTheme="minorHAnsi" w:hAnsiTheme="minorHAnsi"/>
          <w:sz w:val="22"/>
          <w:szCs w:val="22"/>
        </w:rPr>
        <w:tab/>
      </w:r>
      <w:r w:rsidR="004F2B7B">
        <w:rPr>
          <w:rFonts w:asciiTheme="minorHAnsi" w:hAnsiTheme="minorHAnsi"/>
          <w:sz w:val="22"/>
          <w:szCs w:val="22"/>
        </w:rPr>
        <w:t>2</w:t>
      </w:r>
    </w:p>
    <w:p w14:paraId="28A27988" w14:textId="77DB998E" w:rsidR="00705718" w:rsidRPr="000F55BF" w:rsidRDefault="00705718" w:rsidP="00705718">
      <w:pPr>
        <w:pStyle w:val="ListParagraph"/>
        <w:numPr>
          <w:ilvl w:val="0"/>
          <w:numId w:val="4"/>
        </w:numPr>
        <w:tabs>
          <w:tab w:val="left" w:pos="540"/>
          <w:tab w:val="left" w:pos="1260"/>
          <w:tab w:val="right" w:leader="dot" w:pos="8280"/>
        </w:tabs>
        <w:ind w:left="450" w:hanging="450"/>
        <w:rPr>
          <w:rFonts w:asciiTheme="minorHAnsi" w:hAnsiTheme="minorHAnsi"/>
          <w:sz w:val="22"/>
          <w:szCs w:val="22"/>
        </w:rPr>
      </w:pPr>
      <w:r w:rsidRPr="000F55BF">
        <w:rPr>
          <w:rFonts w:asciiTheme="minorHAnsi" w:hAnsiTheme="minorHAnsi"/>
          <w:sz w:val="22"/>
          <w:szCs w:val="22"/>
        </w:rPr>
        <w:t>Eligible Applicants</w:t>
      </w:r>
      <w:r w:rsidRPr="000F55BF">
        <w:rPr>
          <w:rFonts w:asciiTheme="minorHAnsi" w:hAnsiTheme="minorHAnsi"/>
          <w:sz w:val="22"/>
          <w:szCs w:val="22"/>
        </w:rPr>
        <w:tab/>
      </w:r>
      <w:r w:rsidR="002B5B2F">
        <w:rPr>
          <w:rFonts w:asciiTheme="minorHAnsi" w:hAnsiTheme="minorHAnsi"/>
          <w:sz w:val="22"/>
          <w:szCs w:val="22"/>
        </w:rPr>
        <w:t>3</w:t>
      </w:r>
    </w:p>
    <w:p w14:paraId="7C1D2FCB" w14:textId="77777777" w:rsidR="00705718" w:rsidRPr="000F55BF" w:rsidRDefault="00705718" w:rsidP="00705718">
      <w:pPr>
        <w:pStyle w:val="ListParagraph"/>
        <w:numPr>
          <w:ilvl w:val="0"/>
          <w:numId w:val="4"/>
        </w:numPr>
        <w:tabs>
          <w:tab w:val="left" w:pos="540"/>
          <w:tab w:val="left" w:pos="1800"/>
          <w:tab w:val="right" w:leader="dot" w:pos="8280"/>
        </w:tabs>
        <w:ind w:left="450" w:hanging="450"/>
        <w:rPr>
          <w:rFonts w:asciiTheme="minorHAnsi" w:hAnsiTheme="minorHAnsi"/>
          <w:sz w:val="22"/>
          <w:szCs w:val="22"/>
        </w:rPr>
      </w:pPr>
      <w:r w:rsidRPr="000F55BF">
        <w:rPr>
          <w:rFonts w:asciiTheme="minorHAnsi" w:hAnsiTheme="minorHAnsi"/>
          <w:sz w:val="22"/>
          <w:szCs w:val="22"/>
        </w:rPr>
        <w:t>Eligible Projects</w:t>
      </w:r>
      <w:r w:rsidRPr="000F55BF">
        <w:rPr>
          <w:rFonts w:asciiTheme="minorHAnsi" w:hAnsiTheme="minorHAnsi"/>
          <w:sz w:val="22"/>
          <w:szCs w:val="22"/>
        </w:rPr>
        <w:tab/>
        <w:t>3</w:t>
      </w:r>
    </w:p>
    <w:p w14:paraId="06BF7357" w14:textId="4EB2308E" w:rsidR="00705718" w:rsidRPr="000F55BF" w:rsidRDefault="00705718" w:rsidP="00705718">
      <w:pPr>
        <w:pStyle w:val="ListParagraph"/>
        <w:numPr>
          <w:ilvl w:val="0"/>
          <w:numId w:val="4"/>
        </w:numPr>
        <w:tabs>
          <w:tab w:val="left" w:pos="540"/>
          <w:tab w:val="left" w:pos="720"/>
          <w:tab w:val="left" w:pos="810"/>
          <w:tab w:val="left" w:pos="1440"/>
          <w:tab w:val="right" w:leader="dot" w:pos="8280"/>
        </w:tabs>
        <w:ind w:left="450" w:hanging="450"/>
        <w:rPr>
          <w:rFonts w:asciiTheme="minorHAnsi" w:hAnsiTheme="minorHAnsi"/>
          <w:sz w:val="22"/>
          <w:szCs w:val="22"/>
        </w:rPr>
      </w:pPr>
      <w:r w:rsidRPr="000F55BF">
        <w:rPr>
          <w:rFonts w:asciiTheme="minorHAnsi" w:hAnsiTheme="minorHAnsi"/>
          <w:sz w:val="22"/>
          <w:szCs w:val="22"/>
        </w:rPr>
        <w:t>Funding</w:t>
      </w:r>
      <w:r w:rsidR="00900EA9">
        <w:rPr>
          <w:rFonts w:asciiTheme="minorHAnsi" w:hAnsiTheme="minorHAnsi"/>
          <w:sz w:val="22"/>
          <w:szCs w:val="22"/>
        </w:rPr>
        <w:t>……</w:t>
      </w:r>
      <w:r w:rsidRPr="000F55BF">
        <w:rPr>
          <w:rFonts w:asciiTheme="minorHAnsi" w:hAnsiTheme="minorHAnsi"/>
          <w:sz w:val="22"/>
          <w:szCs w:val="22"/>
        </w:rPr>
        <w:tab/>
      </w:r>
      <w:r w:rsidR="00157CEE">
        <w:rPr>
          <w:rFonts w:asciiTheme="minorHAnsi" w:hAnsiTheme="minorHAnsi"/>
          <w:sz w:val="22"/>
          <w:szCs w:val="22"/>
        </w:rPr>
        <w:t>4</w:t>
      </w:r>
    </w:p>
    <w:p w14:paraId="79B875FE" w14:textId="77777777"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Application Submission Procedures</w:t>
      </w:r>
      <w:r w:rsidRPr="000F55BF">
        <w:rPr>
          <w:rFonts w:asciiTheme="minorHAnsi" w:hAnsiTheme="minorHAnsi"/>
          <w:sz w:val="22"/>
          <w:szCs w:val="22"/>
        </w:rPr>
        <w:tab/>
        <w:t>4</w:t>
      </w:r>
    </w:p>
    <w:p w14:paraId="3493839D" w14:textId="46301A6A"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Evaluation of Applications</w:t>
      </w:r>
      <w:r w:rsidRPr="000F55BF">
        <w:rPr>
          <w:rFonts w:asciiTheme="minorHAnsi" w:hAnsiTheme="minorHAnsi"/>
          <w:sz w:val="22"/>
          <w:szCs w:val="22"/>
        </w:rPr>
        <w:tab/>
      </w:r>
      <w:r w:rsidR="00157CEE">
        <w:rPr>
          <w:rFonts w:asciiTheme="minorHAnsi" w:hAnsiTheme="minorHAnsi"/>
          <w:sz w:val="22"/>
          <w:szCs w:val="22"/>
        </w:rPr>
        <w:t>5</w:t>
      </w:r>
      <w:r w:rsidR="00157CEE" w:rsidRPr="000F55BF">
        <w:rPr>
          <w:rFonts w:asciiTheme="minorHAnsi" w:hAnsiTheme="minorHAnsi"/>
          <w:sz w:val="22"/>
          <w:szCs w:val="22"/>
        </w:rPr>
        <w:t xml:space="preserve"> </w:t>
      </w:r>
    </w:p>
    <w:p w14:paraId="1A2CFF12" w14:textId="6D331E07"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Overview Webinar</w:t>
      </w:r>
      <w:r w:rsidRPr="000F55BF">
        <w:rPr>
          <w:rFonts w:asciiTheme="minorHAnsi" w:hAnsiTheme="minorHAnsi"/>
          <w:sz w:val="22"/>
          <w:szCs w:val="22"/>
        </w:rPr>
        <w:tab/>
      </w:r>
      <w:r w:rsidRPr="000F55BF">
        <w:rPr>
          <w:rFonts w:asciiTheme="minorHAnsi" w:hAnsiTheme="minorHAnsi"/>
          <w:sz w:val="22"/>
          <w:szCs w:val="22"/>
        </w:rPr>
        <w:tab/>
      </w:r>
      <w:r w:rsidR="002B5B2F">
        <w:rPr>
          <w:rFonts w:asciiTheme="minorHAnsi" w:hAnsiTheme="minorHAnsi"/>
          <w:sz w:val="22"/>
          <w:szCs w:val="22"/>
        </w:rPr>
        <w:t>5</w:t>
      </w:r>
    </w:p>
    <w:p w14:paraId="4B4211A2" w14:textId="5BD4B30A"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Contact Information/Questions</w:t>
      </w:r>
      <w:r w:rsidRPr="000F55BF">
        <w:rPr>
          <w:rFonts w:asciiTheme="minorHAnsi" w:hAnsiTheme="minorHAnsi"/>
          <w:sz w:val="22"/>
          <w:szCs w:val="22"/>
        </w:rPr>
        <w:tab/>
      </w:r>
      <w:r w:rsidR="00157CEE">
        <w:rPr>
          <w:rFonts w:asciiTheme="minorHAnsi" w:hAnsiTheme="minorHAnsi"/>
          <w:sz w:val="22"/>
          <w:szCs w:val="22"/>
        </w:rPr>
        <w:t>6</w:t>
      </w:r>
    </w:p>
    <w:p w14:paraId="077D13EA" w14:textId="77777777" w:rsidR="00F56CDE" w:rsidRDefault="00F56CDE" w:rsidP="00705718">
      <w:pPr>
        <w:tabs>
          <w:tab w:val="left" w:pos="720"/>
          <w:tab w:val="left" w:pos="1440"/>
          <w:tab w:val="left" w:pos="2160"/>
          <w:tab w:val="right" w:leader="dot" w:pos="8280"/>
        </w:tabs>
        <w:rPr>
          <w:rFonts w:asciiTheme="minorHAnsi" w:hAnsiTheme="minorHAnsi"/>
          <w:sz w:val="22"/>
          <w:szCs w:val="22"/>
        </w:rPr>
      </w:pPr>
    </w:p>
    <w:p w14:paraId="77200D7A" w14:textId="77777777" w:rsidR="00F56CDE" w:rsidRDefault="00F56CDE" w:rsidP="00705718">
      <w:pPr>
        <w:tabs>
          <w:tab w:val="left" w:pos="720"/>
          <w:tab w:val="left" w:pos="1440"/>
          <w:tab w:val="left" w:pos="2160"/>
          <w:tab w:val="right" w:leader="dot" w:pos="8280"/>
        </w:tabs>
        <w:rPr>
          <w:rFonts w:asciiTheme="minorHAnsi" w:hAnsiTheme="minorHAnsi"/>
          <w:sz w:val="22"/>
          <w:szCs w:val="22"/>
        </w:rPr>
      </w:pPr>
    </w:p>
    <w:p w14:paraId="40AB4141" w14:textId="6471A6FC"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 xml:space="preserve">Appendix A: </w:t>
      </w:r>
      <w:r w:rsidR="008E268B" w:rsidRPr="000F55BF">
        <w:rPr>
          <w:rFonts w:asciiTheme="minorHAnsi" w:hAnsiTheme="minorHAnsi"/>
          <w:sz w:val="22"/>
          <w:szCs w:val="22"/>
        </w:rPr>
        <w:t>Capacity-Building Pre-Planning Process</w:t>
      </w:r>
      <w:r w:rsidRPr="000F55BF">
        <w:rPr>
          <w:rFonts w:asciiTheme="minorHAnsi" w:hAnsiTheme="minorHAnsi"/>
          <w:sz w:val="22"/>
          <w:szCs w:val="22"/>
        </w:rPr>
        <w:t xml:space="preserve"> </w:t>
      </w:r>
    </w:p>
    <w:p w14:paraId="04F32672" w14:textId="2ABDC0B6"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 xml:space="preserve">Appendix B: </w:t>
      </w:r>
      <w:r w:rsidR="008E268B" w:rsidRPr="000F55BF">
        <w:rPr>
          <w:rFonts w:asciiTheme="minorHAnsi" w:hAnsiTheme="minorHAnsi"/>
          <w:sz w:val="22"/>
          <w:szCs w:val="22"/>
        </w:rPr>
        <w:t>Pre-Planning Objectives</w:t>
      </w:r>
    </w:p>
    <w:p w14:paraId="32C54C19" w14:textId="64ECCBBE"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 xml:space="preserve">Appendix </w:t>
      </w:r>
      <w:r w:rsidR="007A358D">
        <w:rPr>
          <w:rFonts w:asciiTheme="minorHAnsi" w:hAnsiTheme="minorHAnsi"/>
          <w:sz w:val="22"/>
          <w:szCs w:val="22"/>
        </w:rPr>
        <w:t>C</w:t>
      </w:r>
      <w:r w:rsidRPr="000F55BF">
        <w:rPr>
          <w:rFonts w:asciiTheme="minorHAnsi" w:hAnsiTheme="minorHAnsi"/>
          <w:sz w:val="22"/>
          <w:szCs w:val="22"/>
        </w:rPr>
        <w:t>: Application Form</w:t>
      </w:r>
    </w:p>
    <w:p w14:paraId="21BAA8AD" w14:textId="77777777" w:rsidR="00705718" w:rsidRPr="000F55BF" w:rsidRDefault="00705718" w:rsidP="00705718">
      <w:pPr>
        <w:tabs>
          <w:tab w:val="left" w:pos="720"/>
          <w:tab w:val="left" w:pos="1440"/>
          <w:tab w:val="left" w:pos="2160"/>
          <w:tab w:val="right" w:leader="dot" w:pos="8280"/>
        </w:tabs>
        <w:rPr>
          <w:rFonts w:asciiTheme="minorHAnsi" w:hAnsiTheme="minorHAnsi"/>
          <w:color w:val="FF0000"/>
          <w:sz w:val="22"/>
          <w:szCs w:val="22"/>
        </w:rPr>
      </w:pPr>
      <w:r w:rsidRPr="000F55BF">
        <w:rPr>
          <w:rFonts w:asciiTheme="minorHAnsi" w:hAnsiTheme="minorHAnsi"/>
          <w:color w:val="FF0000"/>
          <w:sz w:val="22"/>
          <w:szCs w:val="22"/>
        </w:rPr>
        <w:tab/>
      </w:r>
    </w:p>
    <w:p w14:paraId="10E5AB19" w14:textId="77777777"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p>
    <w:p w14:paraId="55E1A50A" w14:textId="77777777"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ab/>
      </w:r>
      <w:r w:rsidRPr="000F55BF">
        <w:rPr>
          <w:rFonts w:asciiTheme="minorHAnsi" w:hAnsiTheme="minorHAnsi"/>
          <w:sz w:val="22"/>
          <w:szCs w:val="22"/>
        </w:rPr>
        <w:tab/>
      </w:r>
    </w:p>
    <w:p w14:paraId="4C854AFF" w14:textId="77777777" w:rsidR="00705718" w:rsidRPr="000F55BF" w:rsidRDefault="00705718" w:rsidP="00705718">
      <w:pPr>
        <w:rPr>
          <w:rFonts w:asciiTheme="minorHAnsi" w:hAnsiTheme="minorHAnsi"/>
          <w:b/>
          <w:sz w:val="22"/>
          <w:szCs w:val="22"/>
        </w:rPr>
        <w:sectPr w:rsidR="00705718" w:rsidRPr="000F55BF" w:rsidSect="00514F32">
          <w:footnotePr>
            <w:pos w:val="beneathText"/>
          </w:footnotePr>
          <w:pgSz w:w="12240" w:h="15840"/>
          <w:pgMar w:top="1440" w:right="1440" w:bottom="1440" w:left="1440" w:header="720" w:footer="720" w:gutter="0"/>
          <w:pgNumType w:start="1"/>
          <w:cols w:space="720"/>
          <w:titlePg/>
          <w:docGrid w:linePitch="360"/>
        </w:sectPr>
      </w:pPr>
      <w:r w:rsidRPr="000F55BF">
        <w:rPr>
          <w:rFonts w:asciiTheme="minorHAnsi" w:hAnsiTheme="minorHAnsi"/>
          <w:b/>
          <w:sz w:val="22"/>
          <w:szCs w:val="22"/>
        </w:rPr>
        <w:br w:type="page"/>
      </w:r>
    </w:p>
    <w:p w14:paraId="309AF4BA" w14:textId="77777777" w:rsidR="00705718" w:rsidRPr="000F55BF" w:rsidRDefault="00705718" w:rsidP="00705718">
      <w:pPr>
        <w:jc w:val="center"/>
        <w:rPr>
          <w:rFonts w:asciiTheme="minorHAnsi" w:hAnsiTheme="minorHAnsi"/>
          <w:b/>
          <w:sz w:val="22"/>
          <w:szCs w:val="22"/>
        </w:rPr>
      </w:pPr>
    </w:p>
    <w:p w14:paraId="1AB4F6C2" w14:textId="06986283" w:rsidR="00705718" w:rsidRPr="000F55BF" w:rsidRDefault="00705718" w:rsidP="00705718">
      <w:pPr>
        <w:spacing w:line="276" w:lineRule="auto"/>
        <w:jc w:val="center"/>
        <w:rPr>
          <w:rFonts w:asciiTheme="minorHAnsi" w:hAnsiTheme="minorHAnsi"/>
          <w:b/>
          <w:sz w:val="22"/>
          <w:szCs w:val="22"/>
        </w:rPr>
      </w:pPr>
      <w:r w:rsidRPr="000F55BF">
        <w:rPr>
          <w:rFonts w:asciiTheme="minorHAnsi" w:hAnsiTheme="minorHAnsi"/>
          <w:b/>
          <w:sz w:val="22"/>
          <w:szCs w:val="22"/>
        </w:rPr>
        <w:t>Funding Opportunity Announcement for</w:t>
      </w:r>
      <w:r w:rsidR="002F16F7">
        <w:rPr>
          <w:rFonts w:asciiTheme="minorHAnsi" w:hAnsiTheme="minorHAnsi"/>
          <w:b/>
          <w:sz w:val="22"/>
          <w:szCs w:val="22"/>
        </w:rPr>
        <w:t xml:space="preserve"> the</w:t>
      </w:r>
      <w:r w:rsidR="008E268B" w:rsidRPr="000F55BF">
        <w:rPr>
          <w:rFonts w:asciiTheme="minorHAnsi" w:hAnsiTheme="minorHAnsi"/>
          <w:b/>
          <w:sz w:val="22"/>
          <w:szCs w:val="22"/>
        </w:rPr>
        <w:t xml:space="preserve"> </w:t>
      </w:r>
      <w:r w:rsidR="002F16F7">
        <w:rPr>
          <w:rFonts w:asciiTheme="minorHAnsi" w:hAnsiTheme="minorHAnsi"/>
          <w:b/>
          <w:sz w:val="22"/>
          <w:szCs w:val="22"/>
        </w:rPr>
        <w:t xml:space="preserve">Justin R. Lehman </w:t>
      </w:r>
      <w:r w:rsidR="008E268B" w:rsidRPr="000F55BF">
        <w:rPr>
          <w:rFonts w:asciiTheme="minorHAnsi" w:hAnsiTheme="minorHAnsi"/>
          <w:b/>
          <w:sz w:val="22"/>
          <w:szCs w:val="22"/>
        </w:rPr>
        <w:t>Community Capacity-Building</w:t>
      </w:r>
      <w:r w:rsidRPr="000F55BF">
        <w:rPr>
          <w:rFonts w:asciiTheme="minorHAnsi" w:hAnsiTheme="minorHAnsi"/>
          <w:b/>
          <w:sz w:val="22"/>
          <w:szCs w:val="22"/>
        </w:rPr>
        <w:t xml:space="preserve"> </w:t>
      </w:r>
      <w:r w:rsidR="008E268B" w:rsidRPr="000F55BF">
        <w:rPr>
          <w:rFonts w:asciiTheme="minorHAnsi" w:hAnsiTheme="minorHAnsi"/>
          <w:b/>
          <w:sz w:val="22"/>
          <w:szCs w:val="22"/>
        </w:rPr>
        <w:br/>
      </w:r>
      <w:r w:rsidRPr="000F55BF">
        <w:rPr>
          <w:rFonts w:asciiTheme="minorHAnsi" w:hAnsiTheme="minorHAnsi"/>
          <w:b/>
          <w:sz w:val="22"/>
          <w:szCs w:val="22"/>
        </w:rPr>
        <w:t>Pre-Planning Assistance</w:t>
      </w:r>
      <w:r w:rsidR="008E268B" w:rsidRPr="000F55BF">
        <w:rPr>
          <w:rFonts w:asciiTheme="minorHAnsi" w:hAnsiTheme="minorHAnsi"/>
          <w:b/>
          <w:sz w:val="22"/>
          <w:szCs w:val="22"/>
        </w:rPr>
        <w:t xml:space="preserve"> </w:t>
      </w:r>
      <w:r w:rsidR="002F16F7">
        <w:rPr>
          <w:rFonts w:asciiTheme="minorHAnsi" w:hAnsiTheme="minorHAnsi"/>
          <w:b/>
          <w:sz w:val="22"/>
          <w:szCs w:val="22"/>
        </w:rPr>
        <w:t xml:space="preserve">Program </w:t>
      </w:r>
      <w:r w:rsidRPr="000F55BF">
        <w:rPr>
          <w:rFonts w:asciiTheme="minorHAnsi" w:hAnsiTheme="minorHAnsi"/>
          <w:b/>
          <w:sz w:val="22"/>
          <w:szCs w:val="22"/>
        </w:rPr>
        <w:t xml:space="preserve">Preparing for the Development of Active Transportation Plans </w:t>
      </w:r>
    </w:p>
    <w:p w14:paraId="4C22AE11" w14:textId="77777777" w:rsidR="00705718" w:rsidRPr="000F55BF" w:rsidRDefault="00705718" w:rsidP="00705718">
      <w:pPr>
        <w:rPr>
          <w:rFonts w:asciiTheme="minorHAnsi" w:hAnsiTheme="minorHAnsi"/>
          <w:sz w:val="22"/>
          <w:szCs w:val="22"/>
        </w:rPr>
      </w:pPr>
    </w:p>
    <w:p w14:paraId="697C975E" w14:textId="77777777" w:rsidR="00705718" w:rsidRPr="000F55BF" w:rsidRDefault="00705718" w:rsidP="00705718">
      <w:pPr>
        <w:rPr>
          <w:rFonts w:asciiTheme="minorHAnsi" w:hAnsiTheme="minorHAnsi"/>
          <w:sz w:val="22"/>
          <w:szCs w:val="22"/>
        </w:rPr>
      </w:pPr>
    </w:p>
    <w:p w14:paraId="6BC7DF24" w14:textId="7777777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t>Background</w:t>
      </w:r>
    </w:p>
    <w:p w14:paraId="6DC85ACA" w14:textId="021592E4" w:rsidR="00705718" w:rsidRPr="000F55BF" w:rsidRDefault="00705718" w:rsidP="00705718">
      <w:pPr>
        <w:pStyle w:val="ListParagraph"/>
        <w:ind w:left="360"/>
        <w:rPr>
          <w:rFonts w:asciiTheme="minorHAnsi" w:hAnsiTheme="minorHAnsi"/>
          <w:sz w:val="22"/>
          <w:szCs w:val="22"/>
        </w:rPr>
      </w:pPr>
      <w:r w:rsidRPr="000F55BF">
        <w:rPr>
          <w:rFonts w:asciiTheme="minorHAnsi" w:hAnsiTheme="minorHAnsi"/>
          <w:sz w:val="22"/>
          <w:szCs w:val="22"/>
        </w:rPr>
        <w:t>The Pennsylvania Department of Health (DOH), Division of Nutrition and Physical Activity, in collaboration with the Pennsylvania Downtown Center</w:t>
      </w:r>
      <w:r w:rsidR="00B95CE4">
        <w:rPr>
          <w:rFonts w:asciiTheme="minorHAnsi" w:hAnsiTheme="minorHAnsi"/>
          <w:sz w:val="22"/>
          <w:szCs w:val="22"/>
        </w:rPr>
        <w:t xml:space="preserve"> (PDC)</w:t>
      </w:r>
      <w:r w:rsidRPr="000F55BF">
        <w:rPr>
          <w:rFonts w:asciiTheme="minorHAnsi" w:hAnsiTheme="minorHAnsi"/>
          <w:sz w:val="22"/>
          <w:szCs w:val="22"/>
        </w:rPr>
        <w:t xml:space="preserve">, continues its mission to </w:t>
      </w:r>
      <w:r w:rsidRPr="000F55BF">
        <w:rPr>
          <w:rFonts w:asciiTheme="minorHAnsi" w:hAnsiTheme="minorHAnsi" w:cs="Arial"/>
          <w:bCs/>
          <w:sz w:val="22"/>
          <w:szCs w:val="22"/>
        </w:rPr>
        <w:t xml:space="preserve">increase opportunities for physical activity utilizing the built environment. </w:t>
      </w:r>
      <w:proofErr w:type="spellStart"/>
      <w:r w:rsidRPr="000F55BF">
        <w:rPr>
          <w:rFonts w:asciiTheme="minorHAnsi" w:hAnsiTheme="minorHAnsi" w:cs="Arial"/>
          <w:bCs/>
          <w:sz w:val="22"/>
          <w:szCs w:val="22"/>
        </w:rPr>
        <w:t>WalkWorks</w:t>
      </w:r>
      <w:proofErr w:type="spellEnd"/>
      <w:r w:rsidRPr="000F55BF">
        <w:rPr>
          <w:rFonts w:asciiTheme="minorHAnsi" w:hAnsiTheme="minorHAnsi" w:cs="Arial"/>
          <w:bCs/>
          <w:sz w:val="22"/>
          <w:szCs w:val="22"/>
        </w:rPr>
        <w:t xml:space="preserve"> offers grants to public entities, such as municipalities (for the purpose of this opportunity, defined as: boroughs, towns, townships, cities, and counties) and planning organizations, for the development of active transportation plans (ATPs). It has helped </w:t>
      </w:r>
      <w:r w:rsidR="000E7061">
        <w:rPr>
          <w:rFonts w:asciiTheme="minorHAnsi" w:hAnsiTheme="minorHAnsi" w:cs="Arial"/>
          <w:bCs/>
          <w:sz w:val="22"/>
          <w:szCs w:val="22"/>
        </w:rPr>
        <w:t>52</w:t>
      </w:r>
      <w:r w:rsidR="000E7061" w:rsidRPr="000F55BF">
        <w:rPr>
          <w:rFonts w:asciiTheme="minorHAnsi" w:hAnsiTheme="minorHAnsi" w:cs="Arial"/>
          <w:bCs/>
          <w:sz w:val="22"/>
          <w:szCs w:val="22"/>
        </w:rPr>
        <w:t xml:space="preserve"> </w:t>
      </w:r>
      <w:r w:rsidRPr="000F55BF">
        <w:rPr>
          <w:rFonts w:asciiTheme="minorHAnsi" w:hAnsiTheme="minorHAnsi" w:cs="Arial"/>
          <w:bCs/>
          <w:sz w:val="22"/>
          <w:szCs w:val="22"/>
        </w:rPr>
        <w:t xml:space="preserve">communities fund </w:t>
      </w:r>
      <w:r w:rsidR="000E7061">
        <w:rPr>
          <w:rFonts w:asciiTheme="minorHAnsi" w:hAnsiTheme="minorHAnsi" w:cs="Arial"/>
          <w:bCs/>
          <w:sz w:val="22"/>
          <w:szCs w:val="22"/>
        </w:rPr>
        <w:t>49</w:t>
      </w:r>
      <w:r w:rsidR="000E7061" w:rsidRPr="000F55BF">
        <w:rPr>
          <w:rFonts w:asciiTheme="minorHAnsi" w:hAnsiTheme="minorHAnsi" w:cs="Arial"/>
          <w:bCs/>
          <w:sz w:val="22"/>
          <w:szCs w:val="22"/>
        </w:rPr>
        <w:t xml:space="preserve"> </w:t>
      </w:r>
      <w:r w:rsidRPr="000F55BF">
        <w:rPr>
          <w:rFonts w:asciiTheme="minorHAnsi" w:hAnsiTheme="minorHAnsi" w:cs="Arial"/>
          <w:bCs/>
          <w:sz w:val="22"/>
          <w:szCs w:val="22"/>
        </w:rPr>
        <w:t xml:space="preserve">plans to date. For information about </w:t>
      </w:r>
      <w:proofErr w:type="spellStart"/>
      <w:r w:rsidRPr="000F55BF">
        <w:rPr>
          <w:rFonts w:asciiTheme="minorHAnsi" w:hAnsiTheme="minorHAnsi" w:cs="Arial"/>
          <w:bCs/>
          <w:sz w:val="22"/>
          <w:szCs w:val="22"/>
        </w:rPr>
        <w:t>WalkWorks</w:t>
      </w:r>
      <w:proofErr w:type="spellEnd"/>
      <w:r w:rsidRPr="000F55BF">
        <w:rPr>
          <w:rFonts w:asciiTheme="minorHAnsi" w:hAnsiTheme="minorHAnsi" w:cs="Arial"/>
          <w:bCs/>
          <w:sz w:val="22"/>
          <w:szCs w:val="22"/>
        </w:rPr>
        <w:t xml:space="preserve">, including listings of previously funded entities, please visit </w:t>
      </w:r>
      <w:r w:rsidR="00E303DC">
        <w:rPr>
          <w:rFonts w:asciiTheme="minorHAnsi" w:hAnsiTheme="minorHAnsi" w:cs="Arial"/>
          <w:bCs/>
          <w:sz w:val="22"/>
          <w:szCs w:val="22"/>
        </w:rPr>
        <w:fldChar w:fldCharType="begin"/>
      </w:r>
      <w:r w:rsidR="00E303DC">
        <w:rPr>
          <w:rFonts w:asciiTheme="minorHAnsi" w:hAnsiTheme="minorHAnsi" w:cs="Arial"/>
          <w:bCs/>
          <w:sz w:val="22"/>
          <w:szCs w:val="22"/>
        </w:rPr>
        <w:instrText>HYPERLINK "https://www.health.pa.gov/topics/programs/WalkWorks/Pages/WalkWorks.aspx"</w:instrText>
      </w:r>
      <w:r w:rsidR="00E303DC">
        <w:rPr>
          <w:rFonts w:asciiTheme="minorHAnsi" w:hAnsiTheme="minorHAnsi" w:cs="Arial"/>
          <w:bCs/>
          <w:sz w:val="22"/>
          <w:szCs w:val="22"/>
        </w:rPr>
      </w:r>
      <w:r w:rsidR="00E303DC">
        <w:rPr>
          <w:rFonts w:asciiTheme="minorHAnsi" w:hAnsiTheme="minorHAnsi" w:cs="Arial"/>
          <w:bCs/>
          <w:sz w:val="22"/>
          <w:szCs w:val="22"/>
        </w:rPr>
        <w:fldChar w:fldCharType="separate"/>
      </w:r>
      <w:r w:rsidRPr="00E303DC">
        <w:rPr>
          <w:rStyle w:val="Hyperlink"/>
          <w:rFonts w:asciiTheme="minorHAnsi" w:hAnsiTheme="minorHAnsi" w:cs="Arial"/>
          <w:bCs/>
          <w:sz w:val="22"/>
          <w:szCs w:val="22"/>
        </w:rPr>
        <w:t>pa</w:t>
      </w:r>
      <w:r w:rsidRPr="00E303DC">
        <w:rPr>
          <w:rStyle w:val="Hyperlink"/>
          <w:rFonts w:asciiTheme="minorHAnsi" w:hAnsiTheme="minorHAnsi" w:cs="Arial"/>
          <w:bCs/>
          <w:sz w:val="22"/>
          <w:szCs w:val="22"/>
        </w:rPr>
        <w:t>w</w:t>
      </w:r>
      <w:r w:rsidRPr="00E303DC">
        <w:rPr>
          <w:rStyle w:val="Hyperlink"/>
          <w:rFonts w:asciiTheme="minorHAnsi" w:hAnsiTheme="minorHAnsi" w:cs="Arial"/>
          <w:bCs/>
          <w:sz w:val="22"/>
          <w:szCs w:val="22"/>
        </w:rPr>
        <w:t>alkwor</w:t>
      </w:r>
      <w:r w:rsidRPr="00E303DC">
        <w:rPr>
          <w:rStyle w:val="Hyperlink"/>
          <w:rFonts w:asciiTheme="minorHAnsi" w:hAnsiTheme="minorHAnsi" w:cs="Arial"/>
          <w:bCs/>
          <w:sz w:val="22"/>
          <w:szCs w:val="22"/>
        </w:rPr>
        <w:t>k</w:t>
      </w:r>
      <w:r w:rsidRPr="00E303DC">
        <w:rPr>
          <w:rStyle w:val="Hyperlink"/>
          <w:rFonts w:asciiTheme="minorHAnsi" w:hAnsiTheme="minorHAnsi" w:cs="Arial"/>
          <w:bCs/>
          <w:sz w:val="22"/>
          <w:szCs w:val="22"/>
        </w:rPr>
        <w:t>s.com</w:t>
      </w:r>
      <w:r w:rsidR="00E303DC">
        <w:rPr>
          <w:rFonts w:asciiTheme="minorHAnsi" w:hAnsiTheme="minorHAnsi" w:cs="Arial"/>
          <w:bCs/>
          <w:sz w:val="22"/>
          <w:szCs w:val="22"/>
        </w:rPr>
        <w:fldChar w:fldCharType="end"/>
      </w:r>
      <w:r w:rsidRPr="000F55BF">
        <w:rPr>
          <w:rFonts w:asciiTheme="minorHAnsi" w:hAnsiTheme="minorHAnsi" w:cs="Arial"/>
          <w:bCs/>
          <w:sz w:val="22"/>
          <w:szCs w:val="22"/>
        </w:rPr>
        <w:t>.</w:t>
      </w:r>
    </w:p>
    <w:p w14:paraId="3A4FFB2F" w14:textId="77777777" w:rsidR="00705718" w:rsidRPr="000F55BF" w:rsidRDefault="00705718" w:rsidP="00705718">
      <w:pPr>
        <w:pStyle w:val="ListParagraph"/>
        <w:ind w:left="360"/>
        <w:rPr>
          <w:rFonts w:asciiTheme="minorHAnsi" w:hAnsiTheme="minorHAnsi" w:cstheme="minorHAnsi"/>
          <w:sz w:val="22"/>
          <w:szCs w:val="22"/>
        </w:rPr>
      </w:pPr>
    </w:p>
    <w:p w14:paraId="29640108" w14:textId="7E10A5A8" w:rsidR="00705718" w:rsidRPr="000F55BF" w:rsidRDefault="00705718" w:rsidP="00705718">
      <w:pPr>
        <w:pStyle w:val="ListParagraph"/>
        <w:shd w:val="clear" w:color="auto" w:fill="FFFFFF"/>
        <w:spacing w:after="192"/>
        <w:ind w:left="360"/>
        <w:rPr>
          <w:rFonts w:asciiTheme="minorHAnsi" w:hAnsiTheme="minorHAnsi" w:cstheme="minorBidi"/>
          <w:sz w:val="22"/>
          <w:szCs w:val="22"/>
        </w:rPr>
      </w:pPr>
      <w:r w:rsidRPr="000F55BF">
        <w:rPr>
          <w:rFonts w:asciiTheme="minorHAnsi" w:hAnsiTheme="minorHAnsi"/>
          <w:sz w:val="22"/>
          <w:szCs w:val="22"/>
        </w:rPr>
        <w:t>In April 2018, the Centers for Disease Control and Prevention released, “Be Active: Community Routes + Destinations</w:t>
      </w:r>
      <w:r w:rsidR="00490E97">
        <w:rPr>
          <w:rFonts w:asciiTheme="minorHAnsi" w:hAnsiTheme="minorHAnsi"/>
          <w:sz w:val="22"/>
          <w:szCs w:val="22"/>
        </w:rPr>
        <w:t>,</w:t>
      </w:r>
      <w:r w:rsidR="00F0625F">
        <w:rPr>
          <w:rFonts w:asciiTheme="minorHAnsi" w:hAnsiTheme="minorHAnsi"/>
          <w:sz w:val="22"/>
          <w:szCs w:val="22"/>
        </w:rPr>
        <w:t>”</w:t>
      </w:r>
      <w:r w:rsidRPr="000F55BF">
        <w:rPr>
          <w:rStyle w:val="EndnoteReference"/>
          <w:rFonts w:asciiTheme="minorHAnsi" w:hAnsiTheme="minorHAnsi"/>
          <w:sz w:val="22"/>
          <w:szCs w:val="22"/>
        </w:rPr>
        <w:endnoteReference w:id="1"/>
      </w:r>
      <w:r w:rsidRPr="000F55BF">
        <w:rPr>
          <w:rFonts w:asciiTheme="minorHAnsi" w:hAnsiTheme="minorHAnsi"/>
          <w:sz w:val="22"/>
          <w:szCs w:val="22"/>
        </w:rPr>
        <w:t xml:space="preserve"> a package of resources designed to advance the findings of the U.S. Community Preventive Services Task Force.</w:t>
      </w:r>
      <w:r w:rsidRPr="000F55BF">
        <w:rPr>
          <w:rStyle w:val="EndnoteReference"/>
          <w:rFonts w:asciiTheme="minorHAnsi" w:hAnsiTheme="minorHAnsi"/>
          <w:sz w:val="22"/>
          <w:szCs w:val="22"/>
        </w:rPr>
        <w:endnoteReference w:id="2"/>
      </w:r>
      <w:r w:rsidRPr="000F55BF">
        <w:rPr>
          <w:rFonts w:asciiTheme="minorHAnsi" w:hAnsiTheme="minorHAnsi"/>
          <w:sz w:val="22"/>
          <w:szCs w:val="22"/>
        </w:rPr>
        <w:t xml:space="preserve"> This Task Force recommends built environment approaches that combine land use and community design interventions to improve transportation systems </w:t>
      </w:r>
      <w:proofErr w:type="gramStart"/>
      <w:r w:rsidRPr="000F55BF">
        <w:rPr>
          <w:rFonts w:asciiTheme="minorHAnsi" w:hAnsiTheme="minorHAnsi"/>
          <w:sz w:val="22"/>
          <w:szCs w:val="22"/>
        </w:rPr>
        <w:t>as a way to</w:t>
      </w:r>
      <w:proofErr w:type="gramEnd"/>
      <w:r w:rsidRPr="000F55BF">
        <w:rPr>
          <w:rFonts w:asciiTheme="minorHAnsi" w:hAnsiTheme="minorHAnsi"/>
          <w:sz w:val="22"/>
          <w:szCs w:val="22"/>
        </w:rPr>
        <w:t xml:space="preserve"> increase physical activity. The </w:t>
      </w:r>
      <w:r w:rsidRPr="000F55BF">
        <w:rPr>
          <w:rFonts w:asciiTheme="minorHAnsi" w:eastAsiaTheme="minorHAnsi" w:hAnsiTheme="minorHAnsi" w:cstheme="minorBidi"/>
          <w:sz w:val="22"/>
          <w:szCs w:val="22"/>
        </w:rPr>
        <w:t>Task Force</w:t>
      </w:r>
      <w:r w:rsidRPr="000F55BF">
        <w:rPr>
          <w:rFonts w:asciiTheme="minorHAnsi" w:hAnsiTheme="minorHAnsi" w:cstheme="minorBidi"/>
          <w:sz w:val="22"/>
          <w:szCs w:val="22"/>
        </w:rPr>
        <w:t xml:space="preserve"> defined transportation system interventions as projects and policies designed to increase or improve: </w:t>
      </w:r>
    </w:p>
    <w:p w14:paraId="7C886A44" w14:textId="77777777" w:rsidR="00705718" w:rsidRPr="000F55BF" w:rsidRDefault="00705718" w:rsidP="00705718">
      <w:pPr>
        <w:pStyle w:val="ListParagraph"/>
        <w:shd w:val="clear" w:color="auto" w:fill="FFFFFF"/>
        <w:ind w:left="360"/>
        <w:rPr>
          <w:rStyle w:val="A7"/>
          <w:rFonts w:asciiTheme="minorHAnsi" w:hAnsiTheme="minorHAnsi" w:cstheme="minorHAnsi"/>
          <w:sz w:val="22"/>
          <w:szCs w:val="22"/>
        </w:rPr>
      </w:pPr>
    </w:p>
    <w:p w14:paraId="1861B528" w14:textId="77777777" w:rsidR="00705718" w:rsidRPr="000F55BF" w:rsidRDefault="00705718" w:rsidP="00705718">
      <w:pPr>
        <w:pStyle w:val="ListParagraph"/>
        <w:numPr>
          <w:ilvl w:val="0"/>
          <w:numId w:val="6"/>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 xml:space="preserve">Street pattern design and </w:t>
      </w:r>
      <w:proofErr w:type="gramStart"/>
      <w:r w:rsidRPr="000F55BF">
        <w:rPr>
          <w:rFonts w:asciiTheme="minorHAnsi" w:hAnsiTheme="minorHAnsi" w:cstheme="minorHAnsi"/>
          <w:color w:val="2B2B2B"/>
          <w:sz w:val="22"/>
          <w:szCs w:val="22"/>
        </w:rPr>
        <w:t>connectivity;</w:t>
      </w:r>
      <w:proofErr w:type="gramEnd"/>
    </w:p>
    <w:p w14:paraId="776F7C25" w14:textId="77777777" w:rsidR="00705718" w:rsidRPr="000F55BF" w:rsidRDefault="00705718" w:rsidP="00705718">
      <w:pPr>
        <w:numPr>
          <w:ilvl w:val="0"/>
          <w:numId w:val="5"/>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 xml:space="preserve">Pedestrian </w:t>
      </w:r>
      <w:proofErr w:type="gramStart"/>
      <w:r w:rsidRPr="000F55BF">
        <w:rPr>
          <w:rFonts w:asciiTheme="minorHAnsi" w:hAnsiTheme="minorHAnsi" w:cstheme="minorHAnsi"/>
          <w:color w:val="2B2B2B"/>
          <w:sz w:val="22"/>
          <w:szCs w:val="22"/>
        </w:rPr>
        <w:t>infrastructure;</w:t>
      </w:r>
      <w:proofErr w:type="gramEnd"/>
    </w:p>
    <w:p w14:paraId="0AFA95A0" w14:textId="77777777" w:rsidR="00705718" w:rsidRPr="000F55BF" w:rsidRDefault="00705718" w:rsidP="00705718">
      <w:pPr>
        <w:numPr>
          <w:ilvl w:val="0"/>
          <w:numId w:val="5"/>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Bicycle infrastructure; and</w:t>
      </w:r>
    </w:p>
    <w:p w14:paraId="4A4ACA1B" w14:textId="77777777" w:rsidR="00705718" w:rsidRPr="000F55BF" w:rsidRDefault="00705718" w:rsidP="00705718">
      <w:pPr>
        <w:numPr>
          <w:ilvl w:val="0"/>
          <w:numId w:val="5"/>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Public transit infrastructure and access.</w:t>
      </w:r>
    </w:p>
    <w:p w14:paraId="32384361" w14:textId="77777777" w:rsidR="00705718" w:rsidRPr="000F55BF" w:rsidRDefault="00705718" w:rsidP="00705718">
      <w:pPr>
        <w:shd w:val="clear" w:color="auto" w:fill="FFFFFF"/>
        <w:ind w:left="720"/>
        <w:rPr>
          <w:rStyle w:val="A7"/>
          <w:rFonts w:asciiTheme="minorHAnsi" w:hAnsiTheme="minorHAnsi" w:cstheme="minorHAnsi"/>
          <w:color w:val="2B2B2B"/>
          <w:sz w:val="22"/>
          <w:szCs w:val="22"/>
        </w:rPr>
      </w:pPr>
    </w:p>
    <w:p w14:paraId="337DA459" w14:textId="70F4D0A4" w:rsidR="00705718" w:rsidRPr="000F55BF" w:rsidRDefault="00705718" w:rsidP="00705718">
      <w:pPr>
        <w:ind w:left="360"/>
        <w:rPr>
          <w:rFonts w:asciiTheme="minorHAnsi" w:hAnsiTheme="minorHAnsi"/>
          <w:sz w:val="22"/>
          <w:szCs w:val="22"/>
        </w:rPr>
      </w:pPr>
      <w:r w:rsidRPr="000F55BF">
        <w:rPr>
          <w:rFonts w:asciiTheme="minorHAnsi" w:hAnsiTheme="minorHAnsi" w:cstheme="minorBidi"/>
          <w:sz w:val="22"/>
          <w:szCs w:val="22"/>
        </w:rPr>
        <w:t xml:space="preserve">The combined interventions connect active means of traveling to everyday destinations so that it is safe and convenient for people of all ages and abilities to walk, bike, and use wheelchairs </w:t>
      </w:r>
      <w:proofErr w:type="gramStart"/>
      <w:r w:rsidRPr="000F55BF">
        <w:rPr>
          <w:rFonts w:asciiTheme="minorHAnsi" w:hAnsiTheme="minorHAnsi" w:cstheme="minorBidi"/>
          <w:sz w:val="22"/>
          <w:szCs w:val="22"/>
        </w:rPr>
        <w:t>in the course of</w:t>
      </w:r>
      <w:proofErr w:type="gramEnd"/>
      <w:r w:rsidRPr="000F55BF">
        <w:rPr>
          <w:rFonts w:asciiTheme="minorHAnsi" w:hAnsiTheme="minorHAnsi" w:cstheme="minorBidi"/>
          <w:sz w:val="22"/>
          <w:szCs w:val="22"/>
        </w:rPr>
        <w:t xml:space="preserve"> daily life. The focus on creating healthier places and networks overall as opposed to individual projects, trails, or sites represents a shift in past practices and requires support. </w:t>
      </w:r>
      <w:r w:rsidRPr="000F55BF">
        <w:rPr>
          <w:rFonts w:asciiTheme="minorHAnsi" w:hAnsiTheme="minorHAnsi"/>
          <w:sz w:val="22"/>
          <w:szCs w:val="22"/>
        </w:rPr>
        <w:t xml:space="preserve">Through its </w:t>
      </w:r>
      <w:r w:rsidR="00161F65">
        <w:rPr>
          <w:rFonts w:asciiTheme="minorHAnsi" w:hAnsiTheme="minorHAnsi"/>
          <w:sz w:val="22"/>
          <w:szCs w:val="22"/>
        </w:rPr>
        <w:t>a</w:t>
      </w:r>
      <w:r w:rsidR="00161F65" w:rsidRPr="000F55BF">
        <w:rPr>
          <w:rFonts w:asciiTheme="minorHAnsi" w:hAnsiTheme="minorHAnsi"/>
          <w:sz w:val="22"/>
          <w:szCs w:val="22"/>
        </w:rPr>
        <w:t xml:space="preserve">ctive </w:t>
      </w:r>
      <w:r w:rsidR="00161F65">
        <w:rPr>
          <w:rFonts w:asciiTheme="minorHAnsi" w:hAnsiTheme="minorHAnsi"/>
          <w:sz w:val="22"/>
          <w:szCs w:val="22"/>
        </w:rPr>
        <w:t>t</w:t>
      </w:r>
      <w:r w:rsidR="00161F65" w:rsidRPr="000F55BF">
        <w:rPr>
          <w:rFonts w:asciiTheme="minorHAnsi" w:hAnsiTheme="minorHAnsi"/>
          <w:sz w:val="22"/>
          <w:szCs w:val="22"/>
        </w:rPr>
        <w:t xml:space="preserve">ransportation </w:t>
      </w:r>
      <w:r w:rsidRPr="000F55BF">
        <w:rPr>
          <w:rFonts w:asciiTheme="minorHAnsi" w:hAnsiTheme="minorHAnsi"/>
          <w:sz w:val="22"/>
          <w:szCs w:val="22"/>
        </w:rPr>
        <w:t xml:space="preserve">planning grants, </w:t>
      </w:r>
      <w:proofErr w:type="spellStart"/>
      <w:r w:rsidRPr="000F55BF">
        <w:rPr>
          <w:rFonts w:asciiTheme="minorHAnsi" w:hAnsiTheme="minorHAnsi" w:cstheme="minorBidi"/>
          <w:sz w:val="22"/>
          <w:szCs w:val="22"/>
        </w:rPr>
        <w:t>WalkWorks</w:t>
      </w:r>
      <w:proofErr w:type="spellEnd"/>
      <w:r w:rsidRPr="000F55BF">
        <w:rPr>
          <w:rFonts w:asciiTheme="minorHAnsi" w:hAnsiTheme="minorHAnsi" w:cstheme="minorBidi"/>
          <w:sz w:val="22"/>
          <w:szCs w:val="22"/>
        </w:rPr>
        <w:t xml:space="preserve"> invest</w:t>
      </w:r>
      <w:r w:rsidRPr="000F55BF">
        <w:rPr>
          <w:rFonts w:asciiTheme="minorHAnsi" w:hAnsiTheme="minorHAnsi"/>
          <w:sz w:val="22"/>
          <w:szCs w:val="22"/>
        </w:rPr>
        <w:t>s</w:t>
      </w:r>
      <w:r w:rsidRPr="000F55BF">
        <w:rPr>
          <w:rFonts w:asciiTheme="minorHAnsi" w:hAnsiTheme="minorHAnsi" w:cstheme="minorBidi"/>
          <w:sz w:val="22"/>
          <w:szCs w:val="22"/>
        </w:rPr>
        <w:t xml:space="preserve"> in the development of plans that</w:t>
      </w:r>
      <w:r w:rsidRPr="000F55BF">
        <w:rPr>
          <w:rFonts w:asciiTheme="minorHAnsi" w:hAnsiTheme="minorHAnsi" w:cstheme="minorBidi"/>
          <w:b/>
          <w:bCs/>
          <w:sz w:val="22"/>
          <w:szCs w:val="22"/>
        </w:rPr>
        <w:t xml:space="preserve"> </w:t>
      </w:r>
      <w:r w:rsidRPr="000F55BF">
        <w:rPr>
          <w:rFonts w:asciiTheme="minorHAnsi" w:hAnsiTheme="minorHAnsi" w:cstheme="minorBidi"/>
          <w:sz w:val="22"/>
          <w:szCs w:val="22"/>
        </w:rPr>
        <w:t>will, when implemented, improve walking, bicycling</w:t>
      </w:r>
      <w:r w:rsidRPr="000F55BF">
        <w:rPr>
          <w:rFonts w:asciiTheme="minorHAnsi" w:hAnsiTheme="minorHAnsi"/>
          <w:sz w:val="22"/>
          <w:szCs w:val="22"/>
        </w:rPr>
        <w:t>, using a wheelchair, and connecting with transit to everyday destinations and increase safe and accessible opportunities for everyone to be physically active.</w:t>
      </w:r>
    </w:p>
    <w:p w14:paraId="207AEB3D" w14:textId="269F38BC" w:rsidR="00BB3021" w:rsidRPr="000F55BF" w:rsidRDefault="00BB3021" w:rsidP="00705718">
      <w:pPr>
        <w:ind w:left="360"/>
        <w:rPr>
          <w:rFonts w:asciiTheme="minorHAnsi" w:hAnsiTheme="minorHAnsi"/>
          <w:sz w:val="22"/>
          <w:szCs w:val="22"/>
        </w:rPr>
      </w:pPr>
    </w:p>
    <w:p w14:paraId="45505944" w14:textId="053A4478" w:rsidR="00BB3021" w:rsidRPr="000F55BF" w:rsidRDefault="00BB3021" w:rsidP="00705718">
      <w:pPr>
        <w:ind w:left="360"/>
        <w:rPr>
          <w:rFonts w:asciiTheme="minorHAnsi" w:hAnsiTheme="minorHAnsi"/>
          <w:sz w:val="22"/>
          <w:szCs w:val="22"/>
        </w:rPr>
      </w:pPr>
      <w:r w:rsidRPr="000F55BF">
        <w:rPr>
          <w:rFonts w:asciiTheme="minorHAnsi" w:hAnsiTheme="minorHAnsi"/>
          <w:sz w:val="22"/>
          <w:szCs w:val="22"/>
        </w:rPr>
        <w:t xml:space="preserve">DOH seeks to focus </w:t>
      </w:r>
      <w:r w:rsidR="00FA446B">
        <w:rPr>
          <w:rFonts w:asciiTheme="minorHAnsi" w:hAnsiTheme="minorHAnsi"/>
          <w:sz w:val="22"/>
          <w:szCs w:val="22"/>
        </w:rPr>
        <w:t xml:space="preserve">active </w:t>
      </w:r>
      <w:r w:rsidR="00FF4EB2">
        <w:rPr>
          <w:rFonts w:asciiTheme="minorHAnsi" w:hAnsiTheme="minorHAnsi"/>
          <w:sz w:val="22"/>
          <w:szCs w:val="22"/>
        </w:rPr>
        <w:t xml:space="preserve">transportation </w:t>
      </w:r>
      <w:r w:rsidRPr="000F55BF">
        <w:rPr>
          <w:rFonts w:asciiTheme="minorHAnsi" w:hAnsiTheme="minorHAnsi"/>
          <w:sz w:val="22"/>
          <w:szCs w:val="22"/>
        </w:rPr>
        <w:t xml:space="preserve">grant funding investment in counties and communities with a documented history of underinvestment and low health attainment. These same historically underserved communities often lack the </w:t>
      </w:r>
      <w:r w:rsidR="005A5207">
        <w:rPr>
          <w:rFonts w:asciiTheme="minorHAnsi" w:hAnsiTheme="minorHAnsi"/>
          <w:sz w:val="22"/>
          <w:szCs w:val="22"/>
        </w:rPr>
        <w:t xml:space="preserve">capacity, </w:t>
      </w:r>
      <w:r w:rsidRPr="000F55BF">
        <w:rPr>
          <w:rFonts w:asciiTheme="minorHAnsi" w:hAnsiTheme="minorHAnsi"/>
          <w:sz w:val="22"/>
          <w:szCs w:val="22"/>
        </w:rPr>
        <w:t>resources</w:t>
      </w:r>
      <w:r w:rsidR="002B4188">
        <w:rPr>
          <w:rFonts w:asciiTheme="minorHAnsi" w:hAnsiTheme="minorHAnsi"/>
          <w:sz w:val="22"/>
          <w:szCs w:val="22"/>
        </w:rPr>
        <w:t>, and means</w:t>
      </w:r>
      <w:r w:rsidRPr="000F55BF">
        <w:rPr>
          <w:rFonts w:asciiTheme="minorHAnsi" w:hAnsiTheme="minorHAnsi"/>
          <w:sz w:val="22"/>
          <w:szCs w:val="22"/>
        </w:rPr>
        <w:t xml:space="preserve"> to apply for funding to develop a plan. Therefore, </w:t>
      </w:r>
      <w:proofErr w:type="spellStart"/>
      <w:r w:rsidRPr="000F55BF">
        <w:rPr>
          <w:rFonts w:asciiTheme="minorHAnsi" w:hAnsiTheme="minorHAnsi"/>
          <w:sz w:val="22"/>
          <w:szCs w:val="22"/>
        </w:rPr>
        <w:t>WalkWorks</w:t>
      </w:r>
      <w:proofErr w:type="spellEnd"/>
      <w:r w:rsidRPr="000F55BF">
        <w:rPr>
          <w:rFonts w:asciiTheme="minorHAnsi" w:hAnsiTheme="minorHAnsi"/>
          <w:sz w:val="22"/>
          <w:szCs w:val="22"/>
        </w:rPr>
        <w:t xml:space="preserve"> is assist</w:t>
      </w:r>
      <w:r w:rsidR="007902AB">
        <w:rPr>
          <w:rFonts w:asciiTheme="minorHAnsi" w:hAnsiTheme="minorHAnsi"/>
          <w:sz w:val="22"/>
          <w:szCs w:val="22"/>
        </w:rPr>
        <w:t>ing</w:t>
      </w:r>
      <w:r w:rsidRPr="000F55BF">
        <w:rPr>
          <w:rFonts w:asciiTheme="minorHAnsi" w:hAnsiTheme="minorHAnsi"/>
          <w:sz w:val="22"/>
          <w:szCs w:val="22"/>
        </w:rPr>
        <w:t xml:space="preserve"> communities with the pre-planning necessary to prepare to apply for </w:t>
      </w:r>
      <w:r w:rsidR="00183144">
        <w:rPr>
          <w:rFonts w:asciiTheme="minorHAnsi" w:hAnsiTheme="minorHAnsi"/>
          <w:sz w:val="22"/>
          <w:szCs w:val="22"/>
        </w:rPr>
        <w:t>a</w:t>
      </w:r>
      <w:r w:rsidR="00183144" w:rsidRPr="000F55BF">
        <w:rPr>
          <w:rFonts w:asciiTheme="minorHAnsi" w:hAnsiTheme="minorHAnsi"/>
          <w:sz w:val="22"/>
          <w:szCs w:val="22"/>
        </w:rPr>
        <w:t xml:space="preserve">ctive </w:t>
      </w:r>
      <w:r w:rsidR="00183144">
        <w:rPr>
          <w:rFonts w:asciiTheme="minorHAnsi" w:hAnsiTheme="minorHAnsi"/>
          <w:sz w:val="22"/>
          <w:szCs w:val="22"/>
        </w:rPr>
        <w:t>t</w:t>
      </w:r>
      <w:r w:rsidR="00183144" w:rsidRPr="000F55BF">
        <w:rPr>
          <w:rFonts w:asciiTheme="minorHAnsi" w:hAnsiTheme="minorHAnsi"/>
          <w:sz w:val="22"/>
          <w:szCs w:val="22"/>
        </w:rPr>
        <w:t xml:space="preserve">ransportation </w:t>
      </w:r>
      <w:r w:rsidR="00183144">
        <w:rPr>
          <w:rFonts w:asciiTheme="minorHAnsi" w:hAnsiTheme="minorHAnsi"/>
          <w:sz w:val="22"/>
          <w:szCs w:val="22"/>
        </w:rPr>
        <w:t>p</w:t>
      </w:r>
      <w:r w:rsidR="00183144" w:rsidRPr="000F55BF">
        <w:rPr>
          <w:rFonts w:asciiTheme="minorHAnsi" w:hAnsiTheme="minorHAnsi"/>
          <w:sz w:val="22"/>
          <w:szCs w:val="22"/>
        </w:rPr>
        <w:t xml:space="preserve">lanning </w:t>
      </w:r>
      <w:r w:rsidRPr="000F55BF">
        <w:rPr>
          <w:rFonts w:asciiTheme="minorHAnsi" w:hAnsiTheme="minorHAnsi"/>
          <w:sz w:val="22"/>
          <w:szCs w:val="22"/>
        </w:rPr>
        <w:t>funds.</w:t>
      </w:r>
    </w:p>
    <w:p w14:paraId="7616C870" w14:textId="77777777" w:rsidR="00705718" w:rsidRPr="000F55BF" w:rsidRDefault="00705718" w:rsidP="00705718">
      <w:pPr>
        <w:ind w:left="360"/>
        <w:rPr>
          <w:rFonts w:asciiTheme="minorHAnsi" w:hAnsiTheme="minorHAnsi"/>
          <w:sz w:val="22"/>
          <w:szCs w:val="22"/>
        </w:rPr>
      </w:pPr>
    </w:p>
    <w:p w14:paraId="63147648" w14:textId="28537004" w:rsidR="00705718" w:rsidRPr="000F55BF" w:rsidRDefault="00705718" w:rsidP="00705718">
      <w:pPr>
        <w:ind w:left="360"/>
        <w:rPr>
          <w:rStyle w:val="A7"/>
          <w:rFonts w:asciiTheme="minorHAnsi" w:hAnsiTheme="minorHAnsi"/>
          <w:sz w:val="22"/>
          <w:szCs w:val="22"/>
        </w:rPr>
      </w:pPr>
      <w:r w:rsidRPr="000F55BF">
        <w:rPr>
          <w:rFonts w:asciiTheme="minorHAnsi" w:hAnsiTheme="minorHAnsi"/>
          <w:sz w:val="22"/>
          <w:szCs w:val="22"/>
        </w:rPr>
        <w:t>This announcement marks the</w:t>
      </w:r>
      <w:r w:rsidR="00BB3021" w:rsidRPr="000F55BF">
        <w:rPr>
          <w:rFonts w:asciiTheme="minorHAnsi" w:hAnsiTheme="minorHAnsi"/>
          <w:sz w:val="22"/>
          <w:szCs w:val="22"/>
        </w:rPr>
        <w:t xml:space="preserve"> </w:t>
      </w:r>
      <w:r w:rsidR="000E7061">
        <w:rPr>
          <w:rFonts w:asciiTheme="minorHAnsi" w:hAnsiTheme="minorHAnsi"/>
          <w:sz w:val="22"/>
          <w:szCs w:val="22"/>
        </w:rPr>
        <w:t>second</w:t>
      </w:r>
      <w:r w:rsidR="000E7061" w:rsidRPr="000F55BF">
        <w:rPr>
          <w:rFonts w:asciiTheme="minorHAnsi" w:hAnsiTheme="minorHAnsi"/>
          <w:sz w:val="22"/>
          <w:szCs w:val="22"/>
        </w:rPr>
        <w:t xml:space="preserve"> </w:t>
      </w:r>
      <w:r w:rsidR="00BB3021" w:rsidRPr="000F55BF">
        <w:rPr>
          <w:rFonts w:asciiTheme="minorHAnsi" w:hAnsiTheme="minorHAnsi"/>
          <w:sz w:val="22"/>
          <w:szCs w:val="22"/>
        </w:rPr>
        <w:t xml:space="preserve">time </w:t>
      </w:r>
      <w:proofErr w:type="spellStart"/>
      <w:r w:rsidR="00BB3021" w:rsidRPr="000F55BF">
        <w:rPr>
          <w:rFonts w:asciiTheme="minorHAnsi" w:hAnsiTheme="minorHAnsi"/>
          <w:sz w:val="22"/>
          <w:szCs w:val="22"/>
        </w:rPr>
        <w:t>WalkWorks</w:t>
      </w:r>
      <w:proofErr w:type="spellEnd"/>
      <w:r w:rsidR="00BB3021" w:rsidRPr="000F55BF">
        <w:rPr>
          <w:rFonts w:asciiTheme="minorHAnsi" w:hAnsiTheme="minorHAnsi"/>
          <w:sz w:val="22"/>
          <w:szCs w:val="22"/>
        </w:rPr>
        <w:t xml:space="preserve"> has offered pre-planning funds. It closely follows the closure of the application window for the</w:t>
      </w:r>
      <w:r w:rsidRPr="000F55BF">
        <w:rPr>
          <w:rFonts w:asciiTheme="minorHAnsi" w:hAnsiTheme="minorHAnsi"/>
          <w:sz w:val="22"/>
          <w:szCs w:val="22"/>
        </w:rPr>
        <w:t xml:space="preserve"> </w:t>
      </w:r>
      <w:r w:rsidR="000E7061">
        <w:rPr>
          <w:rFonts w:asciiTheme="minorHAnsi" w:hAnsiTheme="minorHAnsi"/>
          <w:sz w:val="22"/>
          <w:szCs w:val="22"/>
        </w:rPr>
        <w:t>eighth</w:t>
      </w:r>
      <w:r w:rsidR="000E7061" w:rsidRPr="000F55BF">
        <w:rPr>
          <w:rFonts w:asciiTheme="minorHAnsi" w:hAnsiTheme="minorHAnsi"/>
          <w:sz w:val="22"/>
          <w:szCs w:val="22"/>
        </w:rPr>
        <w:t xml:space="preserve"> </w:t>
      </w:r>
      <w:r w:rsidRPr="000F55BF">
        <w:rPr>
          <w:rFonts w:asciiTheme="minorHAnsi" w:hAnsiTheme="minorHAnsi"/>
          <w:sz w:val="22"/>
          <w:szCs w:val="22"/>
        </w:rPr>
        <w:t xml:space="preserve">cycle of planning funding </w:t>
      </w:r>
      <w:r w:rsidR="00BB3021" w:rsidRPr="000F55BF">
        <w:rPr>
          <w:rFonts w:asciiTheme="minorHAnsi" w:hAnsiTheme="minorHAnsi"/>
          <w:sz w:val="22"/>
          <w:szCs w:val="22"/>
        </w:rPr>
        <w:t>provided by the program</w:t>
      </w:r>
      <w:r w:rsidRPr="000F55BF">
        <w:rPr>
          <w:rFonts w:asciiTheme="minorHAnsi" w:hAnsiTheme="minorHAnsi"/>
          <w:sz w:val="22"/>
          <w:szCs w:val="22"/>
        </w:rPr>
        <w:t>.</w:t>
      </w:r>
    </w:p>
    <w:p w14:paraId="230AA344" w14:textId="77777777" w:rsidR="00705718" w:rsidRPr="000F55BF" w:rsidRDefault="00705718" w:rsidP="00705718">
      <w:pPr>
        <w:rPr>
          <w:rStyle w:val="A7"/>
          <w:rFonts w:asciiTheme="minorHAnsi" w:hAnsiTheme="minorHAnsi" w:cstheme="minorHAnsi"/>
          <w:sz w:val="22"/>
          <w:szCs w:val="22"/>
        </w:rPr>
      </w:pPr>
    </w:p>
    <w:p w14:paraId="6A262BE3" w14:textId="6BB77CA8" w:rsidR="00300176" w:rsidRDefault="00300176">
      <w:pPr>
        <w:rPr>
          <w:rStyle w:val="A7"/>
          <w:rFonts w:asciiTheme="minorHAnsi" w:hAnsiTheme="minorHAnsi" w:cstheme="minorHAnsi"/>
          <w:sz w:val="22"/>
          <w:szCs w:val="22"/>
        </w:rPr>
      </w:pPr>
      <w:r>
        <w:rPr>
          <w:rStyle w:val="A7"/>
          <w:rFonts w:asciiTheme="minorHAnsi" w:hAnsiTheme="minorHAnsi" w:cstheme="minorHAnsi"/>
          <w:sz w:val="22"/>
          <w:szCs w:val="22"/>
        </w:rPr>
        <w:br w:type="page"/>
      </w:r>
    </w:p>
    <w:p w14:paraId="556E888B" w14:textId="7777777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lastRenderedPageBreak/>
        <w:t>Purpose of Funding Opportunity</w:t>
      </w:r>
    </w:p>
    <w:p w14:paraId="0C79179D" w14:textId="15AC3E7F" w:rsidR="00705718" w:rsidRPr="000F55BF" w:rsidRDefault="00705718" w:rsidP="00705718">
      <w:pPr>
        <w:autoSpaceDE w:val="0"/>
        <w:autoSpaceDN w:val="0"/>
        <w:adjustRightInd w:val="0"/>
        <w:ind w:left="360"/>
        <w:rPr>
          <w:rFonts w:asciiTheme="minorHAnsi" w:hAnsiTheme="minorHAnsi"/>
          <w:sz w:val="22"/>
          <w:szCs w:val="22"/>
        </w:rPr>
      </w:pPr>
      <w:r w:rsidRPr="000F55BF">
        <w:rPr>
          <w:rFonts w:asciiTheme="minorHAnsi" w:hAnsiTheme="minorHAnsi"/>
          <w:sz w:val="22"/>
          <w:szCs w:val="22"/>
        </w:rPr>
        <w:t xml:space="preserve">Creating healthier places for all is the basis for the program’s funding. Investing in </w:t>
      </w:r>
      <w:proofErr w:type="spellStart"/>
      <w:r w:rsidRPr="000F55BF">
        <w:rPr>
          <w:rFonts w:asciiTheme="minorHAnsi" w:hAnsiTheme="minorHAnsi"/>
          <w:sz w:val="22"/>
          <w:szCs w:val="22"/>
        </w:rPr>
        <w:t>pedalcycle</w:t>
      </w:r>
      <w:proofErr w:type="spellEnd"/>
      <w:r w:rsidRPr="000F55BF">
        <w:rPr>
          <w:rFonts w:asciiTheme="minorHAnsi" w:hAnsiTheme="minorHAnsi"/>
          <w:sz w:val="22"/>
          <w:szCs w:val="22"/>
        </w:rPr>
        <w:t>-, pedestrian-,</w:t>
      </w:r>
      <w:r w:rsidR="000E7061">
        <w:rPr>
          <w:rFonts w:asciiTheme="minorHAnsi" w:hAnsiTheme="minorHAnsi"/>
          <w:sz w:val="22"/>
          <w:szCs w:val="22"/>
        </w:rPr>
        <w:t xml:space="preserve"> wheelchair-</w:t>
      </w:r>
      <w:r w:rsidRPr="000F55BF">
        <w:rPr>
          <w:rFonts w:asciiTheme="minorHAnsi" w:hAnsiTheme="minorHAnsi"/>
          <w:sz w:val="22"/>
          <w:szCs w:val="22"/>
        </w:rPr>
        <w:t xml:space="preserve"> and public transportation-supportive plans and facilities will create opportunities for people to engage in physical activity as they travel to everyday destinations. Physical activity helps to maintain a healthy weight and reduces risk for many chronic diseases</w:t>
      </w:r>
      <w:r w:rsidR="00E7101E">
        <w:rPr>
          <w:rFonts w:asciiTheme="minorHAnsi" w:hAnsiTheme="minorHAnsi"/>
          <w:sz w:val="22"/>
          <w:szCs w:val="22"/>
        </w:rPr>
        <w:t>;</w:t>
      </w:r>
      <w:r w:rsidRPr="000F55BF">
        <w:rPr>
          <w:rFonts w:asciiTheme="minorHAnsi" w:hAnsiTheme="minorHAnsi"/>
          <w:sz w:val="22"/>
          <w:szCs w:val="22"/>
        </w:rPr>
        <w:t xml:space="preserve"> however, the prevalence of obesity and overweight for both adults and children has reached epidemic proportions throughout the nation, as well as in Pennsylvania. </w:t>
      </w:r>
      <w:r w:rsidRPr="000F55BF">
        <w:rPr>
          <w:rFonts w:asciiTheme="minorHAnsi" w:hAnsiTheme="minorHAnsi" w:cstheme="minorHAnsi"/>
          <w:sz w:val="22"/>
          <w:szCs w:val="22"/>
          <w:shd w:val="clear" w:color="auto" w:fill="FFFFFF"/>
        </w:rPr>
        <w:t xml:space="preserve">In addition, many people suffering from anxiety, depression, and mood swings find walking has a calming effect on mood. </w:t>
      </w:r>
      <w:r w:rsidRPr="000F55BF">
        <w:rPr>
          <w:rFonts w:asciiTheme="minorHAnsi" w:hAnsiTheme="minorHAnsi"/>
          <w:sz w:val="22"/>
          <w:szCs w:val="22"/>
        </w:rPr>
        <w:t xml:space="preserve">Obesity and physical activity are </w:t>
      </w:r>
      <w:r w:rsidR="008D23EC">
        <w:rPr>
          <w:rFonts w:asciiTheme="minorHAnsi" w:hAnsiTheme="minorHAnsi"/>
          <w:sz w:val="22"/>
          <w:szCs w:val="22"/>
        </w:rPr>
        <w:t xml:space="preserve">a </w:t>
      </w:r>
      <w:r w:rsidRPr="000F55BF">
        <w:rPr>
          <w:rFonts w:asciiTheme="minorHAnsi" w:hAnsiTheme="minorHAnsi"/>
          <w:sz w:val="22"/>
          <w:szCs w:val="22"/>
        </w:rPr>
        <w:t xml:space="preserve">focus of </w:t>
      </w:r>
      <w:r w:rsidR="00A21F80">
        <w:rPr>
          <w:rFonts w:asciiTheme="minorHAnsi" w:hAnsiTheme="minorHAnsi"/>
          <w:sz w:val="22"/>
          <w:szCs w:val="22"/>
        </w:rPr>
        <w:t>Chronic Disease Prevention</w:t>
      </w:r>
      <w:r w:rsidRPr="000F55BF">
        <w:rPr>
          <w:rFonts w:asciiTheme="minorHAnsi" w:hAnsiTheme="minorHAnsi"/>
          <w:sz w:val="22"/>
          <w:szCs w:val="22"/>
        </w:rPr>
        <w:t xml:space="preserve"> </w:t>
      </w:r>
      <w:r w:rsidR="00A21F80">
        <w:rPr>
          <w:rFonts w:asciiTheme="minorHAnsi" w:hAnsiTheme="minorHAnsi"/>
          <w:sz w:val="22"/>
          <w:szCs w:val="22"/>
        </w:rPr>
        <w:t xml:space="preserve">in </w:t>
      </w:r>
      <w:r w:rsidRPr="000F55BF">
        <w:rPr>
          <w:rFonts w:asciiTheme="minorHAnsi" w:hAnsiTheme="minorHAnsi"/>
          <w:sz w:val="22"/>
          <w:szCs w:val="22"/>
        </w:rPr>
        <w:t xml:space="preserve">the </w:t>
      </w:r>
      <w:r w:rsidR="00A21F80">
        <w:rPr>
          <w:rFonts w:asciiTheme="minorHAnsi" w:hAnsiTheme="minorHAnsi"/>
          <w:sz w:val="22"/>
          <w:szCs w:val="22"/>
        </w:rPr>
        <w:t xml:space="preserve">2023-2028 </w:t>
      </w:r>
      <w:r w:rsidRPr="000F55BF">
        <w:rPr>
          <w:rFonts w:asciiTheme="minorHAnsi" w:hAnsiTheme="minorHAnsi"/>
          <w:sz w:val="22"/>
          <w:szCs w:val="22"/>
        </w:rPr>
        <w:t>Pennsylvania State Health Improvement Plan</w:t>
      </w:r>
      <w:r w:rsidR="00801710">
        <w:rPr>
          <w:rFonts w:asciiTheme="minorHAnsi" w:hAnsiTheme="minorHAnsi"/>
          <w:sz w:val="22"/>
          <w:szCs w:val="22"/>
        </w:rPr>
        <w:t xml:space="preserve"> (SHIP).</w:t>
      </w:r>
      <w:r w:rsidRPr="000F55BF">
        <w:rPr>
          <w:rStyle w:val="EndnoteReference"/>
          <w:rFonts w:asciiTheme="minorHAnsi" w:hAnsiTheme="minorHAnsi"/>
          <w:sz w:val="22"/>
          <w:szCs w:val="22"/>
        </w:rPr>
        <w:endnoteReference w:id="3"/>
      </w:r>
      <w:r w:rsidRPr="000F55BF">
        <w:rPr>
          <w:rFonts w:asciiTheme="minorHAnsi" w:hAnsiTheme="minorHAnsi"/>
          <w:sz w:val="22"/>
          <w:szCs w:val="22"/>
        </w:rPr>
        <w:t xml:space="preserve"> The SHIP states two out of three adults, and one out of three school-age children, have excess weight.</w:t>
      </w:r>
    </w:p>
    <w:p w14:paraId="1C8B90B8" w14:textId="77777777" w:rsidR="00705718" w:rsidRPr="000F55BF" w:rsidRDefault="00705718" w:rsidP="00705718">
      <w:pPr>
        <w:autoSpaceDE w:val="0"/>
        <w:autoSpaceDN w:val="0"/>
        <w:adjustRightInd w:val="0"/>
        <w:ind w:left="360"/>
        <w:rPr>
          <w:rFonts w:asciiTheme="minorHAnsi" w:hAnsiTheme="minorHAnsi"/>
          <w:sz w:val="22"/>
          <w:szCs w:val="22"/>
        </w:rPr>
      </w:pPr>
    </w:p>
    <w:p w14:paraId="313B9C8A" w14:textId="6479D89E"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33.3 percent of adults had obesity in 202</w:t>
      </w:r>
      <w:r w:rsidR="002A3884">
        <w:rPr>
          <w:rFonts w:asciiTheme="minorHAnsi" w:hAnsiTheme="minorHAnsi"/>
          <w:sz w:val="22"/>
          <w:szCs w:val="22"/>
        </w:rPr>
        <w:t>1</w:t>
      </w:r>
      <w:r w:rsidRPr="000F55BF">
        <w:rPr>
          <w:rFonts w:asciiTheme="minorHAnsi" w:hAnsiTheme="minorHAnsi"/>
          <w:sz w:val="22"/>
          <w:szCs w:val="22"/>
        </w:rPr>
        <w:t>.</w:t>
      </w:r>
    </w:p>
    <w:p w14:paraId="56F12EBA" w14:textId="15567745"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33 percent of adults were overweight in 202</w:t>
      </w:r>
      <w:r w:rsidR="00125EB8">
        <w:rPr>
          <w:rFonts w:asciiTheme="minorHAnsi" w:hAnsiTheme="minorHAnsi"/>
          <w:sz w:val="22"/>
          <w:szCs w:val="22"/>
        </w:rPr>
        <w:t>1</w:t>
      </w:r>
      <w:r w:rsidRPr="000F55BF">
        <w:rPr>
          <w:rFonts w:asciiTheme="minorHAnsi" w:hAnsiTheme="minorHAnsi"/>
          <w:sz w:val="22"/>
          <w:szCs w:val="22"/>
        </w:rPr>
        <w:t>.</w:t>
      </w:r>
    </w:p>
    <w:p w14:paraId="7D9A722E" w14:textId="77777777"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Of adults in Pennsylvania reporting obesity in 2021, 31.5 percent were White, non-Hispanic, 39.2 percent were Black, non-Hispanic and 31.2 percent were Hispanic.</w:t>
      </w:r>
      <w:r w:rsidRPr="000F55BF">
        <w:rPr>
          <w:rStyle w:val="EndnoteReference"/>
          <w:rFonts w:asciiTheme="minorHAnsi" w:hAnsiTheme="minorHAnsi"/>
          <w:sz w:val="22"/>
          <w:szCs w:val="22"/>
        </w:rPr>
        <w:endnoteReference w:id="4"/>
      </w:r>
      <w:bookmarkStart w:id="0" w:name="_Hlk30165846"/>
    </w:p>
    <w:p w14:paraId="291B3C08" w14:textId="46EAEA8D"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During the 20</w:t>
      </w:r>
      <w:r w:rsidR="00125EB8">
        <w:rPr>
          <w:rFonts w:asciiTheme="minorHAnsi" w:hAnsiTheme="minorHAnsi"/>
          <w:sz w:val="22"/>
          <w:szCs w:val="22"/>
        </w:rPr>
        <w:t>20</w:t>
      </w:r>
      <w:r w:rsidRPr="000F55BF">
        <w:rPr>
          <w:rFonts w:asciiTheme="minorHAnsi" w:hAnsiTheme="minorHAnsi"/>
          <w:sz w:val="22"/>
          <w:szCs w:val="22"/>
        </w:rPr>
        <w:t>-20</w:t>
      </w:r>
      <w:r w:rsidR="00125EB8">
        <w:rPr>
          <w:rFonts w:asciiTheme="minorHAnsi" w:hAnsiTheme="minorHAnsi"/>
          <w:sz w:val="22"/>
          <w:szCs w:val="22"/>
        </w:rPr>
        <w:t>21</w:t>
      </w:r>
      <w:r w:rsidRPr="000F55BF">
        <w:rPr>
          <w:rFonts w:asciiTheme="minorHAnsi" w:hAnsiTheme="minorHAnsi"/>
          <w:sz w:val="22"/>
          <w:szCs w:val="22"/>
        </w:rPr>
        <w:t xml:space="preserve"> school year, among school-age children in Pennsylvania:</w:t>
      </w:r>
    </w:p>
    <w:p w14:paraId="14DAD959" w14:textId="187A9D6F" w:rsidR="00705718" w:rsidRPr="000F55BF" w:rsidRDefault="00AA0870" w:rsidP="00705718">
      <w:pPr>
        <w:pStyle w:val="ListParagraph"/>
        <w:numPr>
          <w:ilvl w:val="1"/>
          <w:numId w:val="6"/>
        </w:numPr>
        <w:autoSpaceDE w:val="0"/>
        <w:autoSpaceDN w:val="0"/>
        <w:adjustRightInd w:val="0"/>
        <w:rPr>
          <w:rFonts w:asciiTheme="minorHAnsi" w:hAnsiTheme="minorHAnsi"/>
          <w:sz w:val="22"/>
          <w:szCs w:val="22"/>
          <w:shd w:val="clear" w:color="auto" w:fill="FFFFFF"/>
        </w:rPr>
      </w:pPr>
      <w:r>
        <w:rPr>
          <w:rFonts w:asciiTheme="minorHAnsi" w:hAnsiTheme="minorHAnsi"/>
          <w:sz w:val="22"/>
          <w:szCs w:val="22"/>
        </w:rPr>
        <w:t>20.3</w:t>
      </w:r>
      <w:r w:rsidR="00705718" w:rsidRPr="000F55BF">
        <w:rPr>
          <w:rFonts w:asciiTheme="minorHAnsi" w:hAnsiTheme="minorHAnsi"/>
          <w:sz w:val="22"/>
          <w:szCs w:val="22"/>
        </w:rPr>
        <w:t xml:space="preserve"> percent had obesity; and</w:t>
      </w:r>
    </w:p>
    <w:p w14:paraId="2AD0E807" w14:textId="534F8584" w:rsidR="00705718" w:rsidRPr="000F55BF" w:rsidRDefault="00705718" w:rsidP="00705718">
      <w:pPr>
        <w:pStyle w:val="ListParagraph"/>
        <w:numPr>
          <w:ilvl w:val="1"/>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16.</w:t>
      </w:r>
      <w:r w:rsidR="00AA0870">
        <w:rPr>
          <w:rFonts w:asciiTheme="minorHAnsi" w:hAnsiTheme="minorHAnsi"/>
          <w:sz w:val="22"/>
          <w:szCs w:val="22"/>
        </w:rPr>
        <w:t>9</w:t>
      </w:r>
      <w:r w:rsidRPr="000F55BF">
        <w:rPr>
          <w:rFonts w:asciiTheme="minorHAnsi" w:hAnsiTheme="minorHAnsi"/>
          <w:sz w:val="22"/>
          <w:szCs w:val="22"/>
        </w:rPr>
        <w:t xml:space="preserve"> percent were overweight</w:t>
      </w:r>
      <w:r w:rsidR="00AF3F44">
        <w:rPr>
          <w:rFonts w:asciiTheme="minorHAnsi" w:hAnsiTheme="minorHAnsi"/>
          <w:sz w:val="22"/>
          <w:szCs w:val="22"/>
        </w:rPr>
        <w:t>.</w:t>
      </w:r>
      <w:r w:rsidRPr="000F55BF">
        <w:rPr>
          <w:rStyle w:val="EndnoteReference"/>
          <w:rFonts w:asciiTheme="minorHAnsi" w:hAnsiTheme="minorHAnsi"/>
          <w:sz w:val="22"/>
          <w:szCs w:val="22"/>
        </w:rPr>
        <w:endnoteReference w:id="5"/>
      </w:r>
    </w:p>
    <w:p w14:paraId="2B620CF7" w14:textId="77777777"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shd w:val="clear" w:color="auto" w:fill="FFFFFF"/>
        </w:rPr>
        <w:t xml:space="preserve">12.8 percent of </w:t>
      </w:r>
      <w:r w:rsidRPr="000F55BF">
        <w:rPr>
          <w:rFonts w:asciiTheme="minorHAnsi" w:hAnsiTheme="minorHAnsi"/>
          <w:color w:val="000000"/>
          <w:sz w:val="22"/>
          <w:szCs w:val="22"/>
        </w:rPr>
        <w:t>children between 2 and 4 years of age, participating in the Special Supplemental Nutrition Program for Women, Infants, and Children (WIC), had obesity in 2018.</w:t>
      </w:r>
      <w:r w:rsidRPr="000F55BF">
        <w:rPr>
          <w:rStyle w:val="EndnoteReference"/>
          <w:rFonts w:asciiTheme="minorHAnsi" w:hAnsiTheme="minorHAnsi"/>
          <w:color w:val="000000"/>
          <w:sz w:val="22"/>
          <w:szCs w:val="22"/>
        </w:rPr>
        <w:endnoteReference w:id="6"/>
      </w:r>
    </w:p>
    <w:bookmarkEnd w:id="0"/>
    <w:p w14:paraId="6B9830F3" w14:textId="77777777" w:rsidR="00705718" w:rsidRPr="000F55BF" w:rsidRDefault="00705718" w:rsidP="00705718">
      <w:pPr>
        <w:rPr>
          <w:rFonts w:asciiTheme="minorHAnsi" w:hAnsiTheme="minorHAnsi" w:cstheme="minorHAnsi"/>
          <w:sz w:val="22"/>
          <w:szCs w:val="22"/>
          <w:shd w:val="clear" w:color="auto" w:fill="FFFFFF"/>
        </w:rPr>
      </w:pPr>
    </w:p>
    <w:p w14:paraId="489AD695" w14:textId="25CF6F13" w:rsidR="00705718" w:rsidRPr="000F55BF" w:rsidRDefault="00705718" w:rsidP="00705718">
      <w:pPr>
        <w:ind w:left="360"/>
        <w:rPr>
          <w:rFonts w:asciiTheme="minorHAnsi" w:hAnsiTheme="minorHAnsi"/>
          <w:sz w:val="22"/>
          <w:szCs w:val="22"/>
        </w:rPr>
      </w:pPr>
      <w:bookmarkStart w:id="1" w:name="_Hlk82765424"/>
      <w:r w:rsidRPr="000F55BF">
        <w:rPr>
          <w:rFonts w:asciiTheme="minorHAnsi" w:hAnsiTheme="minorHAnsi"/>
          <w:sz w:val="22"/>
          <w:szCs w:val="22"/>
        </w:rPr>
        <w:t>Not everyone has the same access to opportunity, including access to a safe and healthy community setting. COVID-19 presented a critical opportunity to re-examine how communities grow and develop, for whom they are designed, and how policies and planning practices can promote healthier and more equitable versions of them.</w:t>
      </w:r>
      <w:bookmarkEnd w:id="1"/>
      <w:r w:rsidRPr="000F55BF">
        <w:rPr>
          <w:rFonts w:asciiTheme="minorHAnsi" w:hAnsiTheme="minorHAnsi" w:cs="Tahoma"/>
          <w:sz w:val="22"/>
          <w:szCs w:val="22"/>
        </w:rPr>
        <w:t xml:space="preserve"> The pandemic showed the true importance of active transportation, highlighting the critical role that walking, biking, and </w:t>
      </w:r>
      <w:r w:rsidRPr="000F55BF">
        <w:rPr>
          <w:rFonts w:asciiTheme="minorHAnsi" w:hAnsiTheme="minorHAnsi"/>
          <w:sz w:val="22"/>
          <w:szCs w:val="22"/>
        </w:rPr>
        <w:t xml:space="preserve">using a wheelchair </w:t>
      </w:r>
      <w:r w:rsidRPr="000F55BF">
        <w:rPr>
          <w:rFonts w:asciiTheme="minorHAnsi" w:hAnsiTheme="minorHAnsi" w:cs="Tahoma"/>
          <w:sz w:val="22"/>
          <w:szCs w:val="22"/>
        </w:rPr>
        <w:t xml:space="preserve">have for both personal and public health. </w:t>
      </w:r>
      <w:r w:rsidRPr="000F55BF">
        <w:rPr>
          <w:rFonts w:asciiTheme="minorHAnsi" w:hAnsiTheme="minorHAnsi"/>
          <w:sz w:val="22"/>
          <w:szCs w:val="22"/>
        </w:rPr>
        <w:t xml:space="preserve">It also highlighted the degree to which public health issues impact various demographic groups differently. Everyone needed more physical activity and more outdoor, distanced time, but not everyone had access to them. Low socio-economic status and racial minority groups were more exposed to the virus by circumstance; they were less likely to be able to reduce exposure by working from home, socially distancing, or isolating when needed. </w:t>
      </w:r>
    </w:p>
    <w:p w14:paraId="7726F927" w14:textId="77777777" w:rsidR="00705718" w:rsidRPr="000F55BF" w:rsidRDefault="00705718" w:rsidP="00705718">
      <w:pPr>
        <w:ind w:left="360"/>
        <w:rPr>
          <w:rFonts w:asciiTheme="minorHAnsi" w:hAnsiTheme="minorHAnsi"/>
          <w:sz w:val="22"/>
          <w:szCs w:val="22"/>
        </w:rPr>
      </w:pPr>
    </w:p>
    <w:p w14:paraId="2D314401" w14:textId="348B0D1E"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Those same groups are also – again by virtue of the places they live and work – less likely to have safe, accessible, pleasant, and well-maintained active transportation opportunities at their disposal. Whereas all tiers of society in the US are potentially exposed to limiting and dangerous transportation systems, wealthy and more likely white communities can mitigate that impact by relying on private vehicles and seeking out supplemental exercise opportunities away from dangerous traffic, poorly designed and inhospitable streets, and noxious emissions. Low-income, often Black, Indigenous, and People of Color (BIPOC), community members, in contrast, are less likely to be able to avoid walking or biking where others would consider such activities impossible and more likely to lack convenient access to active recreational opportunities. Equity in active transportation planning, therefore, stands to have significant impacts on people’s daily lives and long-term health out</w:t>
      </w:r>
      <w:r w:rsidR="00B80DD3">
        <w:rPr>
          <w:rFonts w:asciiTheme="minorHAnsi" w:hAnsiTheme="minorHAnsi"/>
          <w:sz w:val="22"/>
          <w:szCs w:val="22"/>
        </w:rPr>
        <w:t>comes</w:t>
      </w:r>
      <w:r w:rsidRPr="000F55BF">
        <w:rPr>
          <w:rFonts w:asciiTheme="minorHAnsi" w:hAnsiTheme="minorHAnsi"/>
          <w:sz w:val="22"/>
          <w:szCs w:val="22"/>
        </w:rPr>
        <w:t xml:space="preserve">. </w:t>
      </w:r>
    </w:p>
    <w:p w14:paraId="560AB780" w14:textId="77777777" w:rsidR="00705718" w:rsidRPr="000F55BF" w:rsidRDefault="00705718" w:rsidP="00705718">
      <w:pPr>
        <w:ind w:left="360"/>
        <w:rPr>
          <w:rFonts w:asciiTheme="minorHAnsi" w:hAnsiTheme="minorHAnsi"/>
          <w:sz w:val="22"/>
          <w:szCs w:val="22"/>
        </w:rPr>
      </w:pPr>
    </w:p>
    <w:p w14:paraId="742E7ADF" w14:textId="689A7429"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The aim of this funding opportunity is to</w:t>
      </w:r>
      <w:r w:rsidR="00BB3021" w:rsidRPr="000F55BF">
        <w:rPr>
          <w:rFonts w:asciiTheme="minorHAnsi" w:hAnsiTheme="minorHAnsi"/>
          <w:sz w:val="22"/>
          <w:szCs w:val="22"/>
        </w:rPr>
        <w:t xml:space="preserve"> assist </w:t>
      </w:r>
      <w:r w:rsidR="002D4AE3" w:rsidRPr="000F55BF">
        <w:rPr>
          <w:rFonts w:asciiTheme="minorHAnsi" w:hAnsiTheme="minorHAnsi"/>
          <w:sz w:val="22"/>
          <w:szCs w:val="22"/>
        </w:rPr>
        <w:t xml:space="preserve">low-capacity, high interest </w:t>
      </w:r>
      <w:r w:rsidR="00BB3021" w:rsidRPr="000F55BF">
        <w:rPr>
          <w:rFonts w:asciiTheme="minorHAnsi" w:hAnsiTheme="minorHAnsi"/>
          <w:sz w:val="22"/>
          <w:szCs w:val="22"/>
        </w:rPr>
        <w:t xml:space="preserve">municipalities with the pre-planning steps they must undertake </w:t>
      </w:r>
      <w:r w:rsidR="005F427C" w:rsidRPr="000F55BF">
        <w:rPr>
          <w:rFonts w:asciiTheme="minorHAnsi" w:hAnsiTheme="minorHAnsi"/>
          <w:sz w:val="22"/>
          <w:szCs w:val="22"/>
        </w:rPr>
        <w:t>to</w:t>
      </w:r>
      <w:r w:rsidR="00BB3021" w:rsidRPr="000F55BF">
        <w:rPr>
          <w:rFonts w:asciiTheme="minorHAnsi" w:hAnsiTheme="minorHAnsi"/>
          <w:sz w:val="22"/>
          <w:szCs w:val="22"/>
        </w:rPr>
        <w:t xml:space="preserve"> prepare to apply for funding to develop </w:t>
      </w:r>
      <w:r w:rsidR="008B6A2A">
        <w:rPr>
          <w:rFonts w:asciiTheme="minorHAnsi" w:hAnsiTheme="minorHAnsi"/>
          <w:sz w:val="22"/>
          <w:szCs w:val="22"/>
        </w:rPr>
        <w:t>a</w:t>
      </w:r>
      <w:r w:rsidR="008B6A2A" w:rsidRPr="000F55BF">
        <w:rPr>
          <w:rFonts w:asciiTheme="minorHAnsi" w:hAnsiTheme="minorHAnsi"/>
          <w:sz w:val="22"/>
          <w:szCs w:val="22"/>
        </w:rPr>
        <w:t xml:space="preserve">ctive </w:t>
      </w:r>
      <w:r w:rsidR="008B6A2A">
        <w:rPr>
          <w:rFonts w:asciiTheme="minorHAnsi" w:hAnsiTheme="minorHAnsi"/>
          <w:sz w:val="22"/>
          <w:szCs w:val="22"/>
        </w:rPr>
        <w:t>t</w:t>
      </w:r>
      <w:r w:rsidR="008B6A2A" w:rsidRPr="000F55BF">
        <w:rPr>
          <w:rFonts w:asciiTheme="minorHAnsi" w:hAnsiTheme="minorHAnsi"/>
          <w:sz w:val="22"/>
          <w:szCs w:val="22"/>
        </w:rPr>
        <w:t xml:space="preserve">ransportation </w:t>
      </w:r>
      <w:r w:rsidR="008B6A2A">
        <w:rPr>
          <w:rFonts w:asciiTheme="minorHAnsi" w:hAnsiTheme="minorHAnsi"/>
          <w:sz w:val="22"/>
          <w:szCs w:val="22"/>
        </w:rPr>
        <w:t>p</w:t>
      </w:r>
      <w:r w:rsidR="008B6A2A" w:rsidRPr="000F55BF">
        <w:rPr>
          <w:rFonts w:asciiTheme="minorHAnsi" w:hAnsiTheme="minorHAnsi"/>
          <w:sz w:val="22"/>
          <w:szCs w:val="22"/>
        </w:rPr>
        <w:t>lans</w:t>
      </w:r>
      <w:r w:rsidR="00BB3021" w:rsidRPr="000F55BF">
        <w:rPr>
          <w:rFonts w:asciiTheme="minorHAnsi" w:hAnsiTheme="minorHAnsi"/>
          <w:sz w:val="22"/>
          <w:szCs w:val="22"/>
        </w:rPr>
        <w:t xml:space="preserve">. </w:t>
      </w:r>
      <w:r w:rsidR="002D4AE3" w:rsidRPr="000F55BF">
        <w:rPr>
          <w:rFonts w:asciiTheme="minorHAnsi" w:hAnsiTheme="minorHAnsi"/>
          <w:sz w:val="22"/>
          <w:szCs w:val="22"/>
        </w:rPr>
        <w:t>The long-term goal of the pre-planning program is to</w:t>
      </w:r>
      <w:r w:rsidRPr="000F55BF">
        <w:rPr>
          <w:rFonts w:asciiTheme="minorHAnsi" w:hAnsiTheme="minorHAnsi"/>
          <w:sz w:val="22"/>
          <w:szCs w:val="22"/>
        </w:rPr>
        <w:t xml:space="preserve"> facilitate the </w:t>
      </w:r>
      <w:r w:rsidRPr="000F55BF">
        <w:rPr>
          <w:rFonts w:asciiTheme="minorHAnsi" w:hAnsiTheme="minorHAnsi"/>
          <w:sz w:val="22"/>
          <w:szCs w:val="22"/>
        </w:rPr>
        <w:lastRenderedPageBreak/>
        <w:t xml:space="preserve">development of land use plans and policies at the local and regional levels that allow for the development of activity-friendly routes connecting to everyday destinations. </w:t>
      </w:r>
      <w:r w:rsidR="002D4AE3" w:rsidRPr="000F55BF">
        <w:rPr>
          <w:rFonts w:asciiTheme="minorHAnsi" w:hAnsiTheme="minorHAnsi"/>
          <w:sz w:val="22"/>
          <w:szCs w:val="22"/>
        </w:rPr>
        <w:t>That in turn will enhance public health through</w:t>
      </w:r>
      <w:r w:rsidR="000E7061">
        <w:rPr>
          <w:rFonts w:asciiTheme="minorHAnsi" w:hAnsiTheme="minorHAnsi"/>
          <w:sz w:val="22"/>
          <w:szCs w:val="22"/>
        </w:rPr>
        <w:t xml:space="preserve"> reduced injuries and deaths in crashes,</w:t>
      </w:r>
      <w:r w:rsidR="002D4AE3" w:rsidRPr="000F55BF">
        <w:rPr>
          <w:rFonts w:asciiTheme="minorHAnsi" w:hAnsiTheme="minorHAnsi"/>
          <w:sz w:val="22"/>
          <w:szCs w:val="22"/>
        </w:rPr>
        <w:t xml:space="preserve"> </w:t>
      </w:r>
      <w:r w:rsidR="000E7061">
        <w:rPr>
          <w:rFonts w:asciiTheme="minorHAnsi" w:hAnsiTheme="minorHAnsi"/>
          <w:sz w:val="22"/>
          <w:szCs w:val="22"/>
        </w:rPr>
        <w:t>increased</w:t>
      </w:r>
      <w:r w:rsidR="000E7061" w:rsidRPr="000F55BF">
        <w:rPr>
          <w:rFonts w:asciiTheme="minorHAnsi" w:hAnsiTheme="minorHAnsi"/>
          <w:sz w:val="22"/>
          <w:szCs w:val="22"/>
        </w:rPr>
        <w:t xml:space="preserve"> </w:t>
      </w:r>
      <w:r w:rsidR="002D4AE3" w:rsidRPr="000F55BF">
        <w:rPr>
          <w:rFonts w:asciiTheme="minorHAnsi" w:hAnsiTheme="minorHAnsi"/>
          <w:sz w:val="22"/>
          <w:szCs w:val="22"/>
        </w:rPr>
        <w:t xml:space="preserve">physical activity and reduced chronic health conditions, as is appropriate given </w:t>
      </w:r>
      <w:r w:rsidRPr="000F55BF">
        <w:rPr>
          <w:rFonts w:asciiTheme="minorHAnsi" w:hAnsiTheme="minorHAnsi"/>
          <w:sz w:val="22"/>
          <w:szCs w:val="22"/>
        </w:rPr>
        <w:t>the source of funding – the Centers for Disease Control and Prevention – and its commitment to increasing physical activity</w:t>
      </w:r>
      <w:r w:rsidR="0003477E">
        <w:rPr>
          <w:rFonts w:asciiTheme="minorHAnsi" w:hAnsiTheme="minorHAnsi"/>
          <w:sz w:val="22"/>
          <w:szCs w:val="22"/>
        </w:rPr>
        <w:t xml:space="preserve"> and</w:t>
      </w:r>
      <w:r w:rsidRPr="000F55BF">
        <w:rPr>
          <w:rFonts w:asciiTheme="minorHAnsi" w:hAnsiTheme="minorHAnsi"/>
          <w:sz w:val="22"/>
          <w:szCs w:val="22"/>
        </w:rPr>
        <w:t xml:space="preserve"> improving quality of life.</w:t>
      </w:r>
    </w:p>
    <w:p w14:paraId="362CA0E4" w14:textId="77777777" w:rsidR="00705718" w:rsidRPr="000F55BF" w:rsidRDefault="00705718" w:rsidP="00705718">
      <w:pPr>
        <w:ind w:left="360"/>
        <w:rPr>
          <w:rFonts w:asciiTheme="minorHAnsi" w:hAnsiTheme="minorHAnsi"/>
          <w:sz w:val="22"/>
          <w:szCs w:val="22"/>
        </w:rPr>
      </w:pPr>
    </w:p>
    <w:p w14:paraId="6925299C" w14:textId="7125D257" w:rsidR="00705718" w:rsidRPr="000F55BF" w:rsidRDefault="00705718" w:rsidP="00705718">
      <w:pPr>
        <w:pStyle w:val="ListParagraph"/>
        <w:numPr>
          <w:ilvl w:val="0"/>
          <w:numId w:val="1"/>
        </w:numPr>
        <w:spacing w:before="240"/>
        <w:ind w:left="360" w:hanging="270"/>
        <w:rPr>
          <w:rFonts w:asciiTheme="minorHAnsi" w:hAnsiTheme="minorHAnsi"/>
          <w:snapToGrid w:val="0"/>
          <w:sz w:val="22"/>
          <w:szCs w:val="22"/>
        </w:rPr>
      </w:pPr>
      <w:r w:rsidRPr="000F55BF">
        <w:rPr>
          <w:rFonts w:asciiTheme="minorHAnsi" w:hAnsiTheme="minorHAnsi"/>
          <w:b/>
          <w:sz w:val="22"/>
          <w:szCs w:val="22"/>
        </w:rPr>
        <w:t>Eligible Applicants</w:t>
      </w:r>
    </w:p>
    <w:p w14:paraId="04E0D17E" w14:textId="32DA738A" w:rsidR="000E7061" w:rsidRPr="00F05661" w:rsidRDefault="00705718" w:rsidP="000E7061">
      <w:pPr>
        <w:ind w:left="360"/>
        <w:rPr>
          <w:rFonts w:asciiTheme="minorHAnsi" w:hAnsiTheme="minorHAnsi"/>
          <w:snapToGrid w:val="0"/>
          <w:sz w:val="22"/>
          <w:szCs w:val="22"/>
        </w:rPr>
      </w:pPr>
      <w:r w:rsidRPr="000F55BF">
        <w:rPr>
          <w:rFonts w:asciiTheme="minorHAnsi" w:hAnsiTheme="minorHAnsi"/>
          <w:snapToGrid w:val="0"/>
          <w:sz w:val="22"/>
          <w:szCs w:val="22"/>
        </w:rPr>
        <w:t xml:space="preserve">Eligible applicants are municipalities, namely boroughs, townships, cities, or counties </w:t>
      </w:r>
      <w:r w:rsidRPr="000F55BF">
        <w:rPr>
          <w:rFonts w:asciiTheme="minorHAnsi" w:hAnsiTheme="minorHAnsi"/>
          <w:sz w:val="22"/>
          <w:szCs w:val="22"/>
        </w:rPr>
        <w:t>(hereinafter referred to as municipalities or applicants)</w:t>
      </w:r>
      <w:r w:rsidRPr="000F55BF">
        <w:rPr>
          <w:rFonts w:asciiTheme="minorHAnsi" w:hAnsiTheme="minorHAnsi"/>
          <w:snapToGrid w:val="0"/>
          <w:sz w:val="22"/>
          <w:szCs w:val="22"/>
        </w:rPr>
        <w:t>.</w:t>
      </w:r>
      <w:r w:rsidR="00137406">
        <w:rPr>
          <w:rFonts w:asciiTheme="minorHAnsi" w:hAnsiTheme="minorHAnsi"/>
          <w:snapToGrid w:val="0"/>
          <w:sz w:val="22"/>
          <w:szCs w:val="22"/>
        </w:rPr>
        <w:t xml:space="preserve"> </w:t>
      </w:r>
      <w:r w:rsidR="000E7061">
        <w:rPr>
          <w:rFonts w:asciiTheme="minorHAnsi" w:hAnsiTheme="minorHAnsi"/>
          <w:snapToGrid w:val="0"/>
          <w:sz w:val="22"/>
          <w:szCs w:val="22"/>
        </w:rPr>
        <w:t xml:space="preserve">Applicants must </w:t>
      </w:r>
      <w:proofErr w:type="gramStart"/>
      <w:r w:rsidR="000E7061">
        <w:rPr>
          <w:rFonts w:asciiTheme="minorHAnsi" w:hAnsiTheme="minorHAnsi"/>
          <w:snapToGrid w:val="0"/>
          <w:sz w:val="22"/>
          <w:szCs w:val="22"/>
        </w:rPr>
        <w:t>be</w:t>
      </w:r>
      <w:r w:rsidR="000E7061" w:rsidRPr="000C682B">
        <w:rPr>
          <w:rFonts w:asciiTheme="minorHAnsi" w:hAnsiTheme="minorHAnsi"/>
          <w:snapToGrid w:val="0"/>
          <w:sz w:val="22"/>
          <w:szCs w:val="22"/>
        </w:rPr>
        <w:t xml:space="preserve"> located in</w:t>
      </w:r>
      <w:proofErr w:type="gramEnd"/>
      <w:r w:rsidR="000E7061" w:rsidRPr="000C682B">
        <w:rPr>
          <w:rFonts w:asciiTheme="minorHAnsi" w:hAnsiTheme="minorHAnsi"/>
          <w:snapToGrid w:val="0"/>
          <w:sz w:val="22"/>
          <w:szCs w:val="22"/>
        </w:rPr>
        <w:t xml:space="preserve"> either PA DOH State Physical Activity and Nutrition (SPAN) priority counties or</w:t>
      </w:r>
      <w:r w:rsidR="000E7061">
        <w:rPr>
          <w:rFonts w:asciiTheme="minorHAnsi" w:hAnsiTheme="minorHAnsi"/>
          <w:snapToGrid w:val="0"/>
          <w:sz w:val="22"/>
          <w:szCs w:val="22"/>
        </w:rPr>
        <w:t xml:space="preserve"> in communities</w:t>
      </w:r>
      <w:r w:rsidR="000E7061" w:rsidRPr="000C682B">
        <w:rPr>
          <w:rFonts w:asciiTheme="minorHAnsi" w:hAnsiTheme="minorHAnsi"/>
          <w:snapToGrid w:val="0"/>
          <w:sz w:val="22"/>
          <w:szCs w:val="22"/>
        </w:rPr>
        <w:t xml:space="preserve"> with an overall percentile rating above 60 in the updated Pennsylvania Department of Environmental Protection’s (DEP) </w:t>
      </w:r>
      <w:proofErr w:type="spellStart"/>
      <w:r w:rsidR="000E7061" w:rsidRPr="000C682B">
        <w:rPr>
          <w:rFonts w:asciiTheme="minorHAnsi" w:hAnsiTheme="minorHAnsi"/>
          <w:snapToGrid w:val="0"/>
          <w:sz w:val="22"/>
          <w:szCs w:val="22"/>
        </w:rPr>
        <w:t>PennEnviroScreen</w:t>
      </w:r>
      <w:proofErr w:type="spellEnd"/>
      <w:r w:rsidR="000E7061" w:rsidRPr="000C682B">
        <w:rPr>
          <w:rFonts w:asciiTheme="minorHAnsi" w:hAnsiTheme="minorHAnsi"/>
          <w:snapToGrid w:val="0"/>
          <w:sz w:val="22"/>
          <w:szCs w:val="22"/>
        </w:rPr>
        <w:t xml:space="preserve"> Tool. The 10 current SPAN target counties include: Clearfield, Erie, Fayette, Greene, Lawrence, Luzerne, Lycoming, Mercer, Northumberland, and Philadelphia. To check your community’s DEP Environmental Justice </w:t>
      </w:r>
      <w:proofErr w:type="spellStart"/>
      <w:r w:rsidR="000E7061" w:rsidRPr="000C682B">
        <w:rPr>
          <w:rFonts w:asciiTheme="minorHAnsi" w:hAnsiTheme="minorHAnsi"/>
          <w:snapToGrid w:val="0"/>
          <w:sz w:val="22"/>
          <w:szCs w:val="22"/>
        </w:rPr>
        <w:t>EnviroScreen</w:t>
      </w:r>
      <w:proofErr w:type="spellEnd"/>
      <w:r w:rsidR="000E7061" w:rsidRPr="000C682B">
        <w:rPr>
          <w:rFonts w:asciiTheme="minorHAnsi" w:hAnsiTheme="minorHAnsi"/>
          <w:snapToGrid w:val="0"/>
          <w:sz w:val="22"/>
          <w:szCs w:val="22"/>
        </w:rPr>
        <w:t xml:space="preserve"> percentile rating, please refer to this </w:t>
      </w:r>
      <w:hyperlink r:id="rId14" w:history="1">
        <w:r w:rsidR="000E7061" w:rsidRPr="000C682B">
          <w:rPr>
            <w:rFonts w:asciiTheme="minorHAnsi" w:hAnsiTheme="minorHAnsi"/>
            <w:snapToGrid w:val="0"/>
            <w:color w:val="0070C0"/>
            <w:sz w:val="22"/>
            <w:szCs w:val="22"/>
            <w:u w:val="single"/>
          </w:rPr>
          <w:t>li</w:t>
        </w:r>
        <w:r w:rsidR="000E7061" w:rsidRPr="000C682B">
          <w:rPr>
            <w:rFonts w:asciiTheme="minorHAnsi" w:hAnsiTheme="minorHAnsi"/>
            <w:snapToGrid w:val="0"/>
            <w:color w:val="0070C0"/>
            <w:sz w:val="22"/>
            <w:szCs w:val="22"/>
            <w:u w:val="single"/>
          </w:rPr>
          <w:t>n</w:t>
        </w:r>
        <w:r w:rsidR="000E7061" w:rsidRPr="000C682B">
          <w:rPr>
            <w:rFonts w:asciiTheme="minorHAnsi" w:hAnsiTheme="minorHAnsi"/>
            <w:snapToGrid w:val="0"/>
            <w:color w:val="0070C0"/>
            <w:sz w:val="22"/>
            <w:szCs w:val="22"/>
            <w:u w:val="single"/>
          </w:rPr>
          <w:t>k</w:t>
        </w:r>
      </w:hyperlink>
      <w:r w:rsidR="000E7061" w:rsidRPr="000C682B">
        <w:rPr>
          <w:rFonts w:asciiTheme="minorHAnsi" w:hAnsiTheme="minorHAnsi"/>
          <w:snapToGrid w:val="0"/>
          <w:sz w:val="22"/>
          <w:szCs w:val="22"/>
        </w:rPr>
        <w:t xml:space="preserve"> and look for the Final Score Percentile under the Tract Info. These communities most often have well-documented</w:t>
      </w:r>
      <w:r w:rsidR="000E7061" w:rsidRPr="000F55BF">
        <w:rPr>
          <w:rFonts w:asciiTheme="minorHAnsi" w:hAnsiTheme="minorHAnsi"/>
          <w:sz w:val="22"/>
          <w:szCs w:val="22"/>
        </w:rPr>
        <w:t xml:space="preserve"> health disparities and/or </w:t>
      </w:r>
      <w:proofErr w:type="gramStart"/>
      <w:r w:rsidR="000E7061" w:rsidRPr="000F55BF">
        <w:rPr>
          <w:rFonts w:asciiTheme="minorHAnsi" w:hAnsiTheme="minorHAnsi"/>
          <w:sz w:val="22"/>
          <w:szCs w:val="22"/>
        </w:rPr>
        <w:t>are located in</w:t>
      </w:r>
      <w:proofErr w:type="gramEnd"/>
      <w:r w:rsidR="000E7061" w:rsidRPr="000F55BF">
        <w:rPr>
          <w:rFonts w:asciiTheme="minorHAnsi" w:hAnsiTheme="minorHAnsi"/>
          <w:sz w:val="22"/>
          <w:szCs w:val="22"/>
        </w:rPr>
        <w:t xml:space="preserve"> counties that have documented health disparities.</w:t>
      </w:r>
    </w:p>
    <w:p w14:paraId="3FD17643" w14:textId="77777777" w:rsidR="000E7061" w:rsidRPr="000C682B" w:rsidRDefault="000E7061" w:rsidP="000E7061">
      <w:pPr>
        <w:ind w:left="360"/>
        <w:rPr>
          <w:rFonts w:asciiTheme="minorHAnsi" w:hAnsiTheme="minorHAnsi" w:cstheme="minorHAnsi"/>
          <w:sz w:val="22"/>
          <w:szCs w:val="22"/>
        </w:rPr>
      </w:pPr>
    </w:p>
    <w:p w14:paraId="7F2A3852" w14:textId="7CD366DE" w:rsidR="00705718" w:rsidRPr="000F55BF" w:rsidRDefault="000E7061" w:rsidP="000E7061">
      <w:pPr>
        <w:ind w:left="360"/>
        <w:rPr>
          <w:rFonts w:asciiTheme="minorHAnsi" w:hAnsiTheme="minorHAnsi"/>
          <w:sz w:val="22"/>
          <w:szCs w:val="22"/>
        </w:rPr>
      </w:pPr>
      <w:r w:rsidRPr="000C682B">
        <w:rPr>
          <w:rFonts w:asciiTheme="minorHAnsi" w:hAnsiTheme="minorHAnsi" w:cstheme="minorHAnsi"/>
          <w:sz w:val="22"/>
          <w:szCs w:val="22"/>
        </w:rPr>
        <w:t xml:space="preserve">As a given municipality will include multiple Census Tracts which may have different Final Score Percentiles in the DEP </w:t>
      </w:r>
      <w:proofErr w:type="spellStart"/>
      <w:r w:rsidRPr="000C682B">
        <w:rPr>
          <w:rFonts w:asciiTheme="minorHAnsi" w:hAnsiTheme="minorHAnsi" w:cstheme="minorHAnsi"/>
          <w:sz w:val="22"/>
          <w:szCs w:val="22"/>
        </w:rPr>
        <w:t>PennEnviroScreen</w:t>
      </w:r>
      <w:proofErr w:type="spellEnd"/>
      <w:r w:rsidRPr="000C682B">
        <w:rPr>
          <w:rFonts w:asciiTheme="minorHAnsi" w:hAnsiTheme="minorHAnsi" w:cstheme="minorHAnsi"/>
          <w:sz w:val="22"/>
          <w:szCs w:val="22"/>
        </w:rPr>
        <w:t xml:space="preserve"> Tool, questions of interpretation of priority status may arise. If the area of focus for the proposed plan or the preponderance of the municipal population is in a priority area, the municipality may </w:t>
      </w:r>
      <w:r>
        <w:rPr>
          <w:rFonts w:asciiTheme="minorHAnsi" w:hAnsiTheme="minorHAnsi" w:cstheme="minorHAnsi"/>
          <w:sz w:val="22"/>
          <w:szCs w:val="22"/>
        </w:rPr>
        <w:t>be eligible</w:t>
      </w:r>
      <w:r w:rsidRPr="000C682B">
        <w:rPr>
          <w:rFonts w:asciiTheme="minorHAnsi" w:hAnsiTheme="minorHAnsi" w:cstheme="minorHAnsi"/>
          <w:sz w:val="22"/>
          <w:szCs w:val="22"/>
        </w:rPr>
        <w:t xml:space="preserve"> even if the rest of the municipality is not so mapped. Conversely, if only a small portion or an area with few municipal residents are in a priority area, the municipality may not </w:t>
      </w:r>
      <w:r>
        <w:rPr>
          <w:rFonts w:asciiTheme="minorHAnsi" w:hAnsiTheme="minorHAnsi" w:cstheme="minorHAnsi"/>
          <w:sz w:val="22"/>
          <w:szCs w:val="22"/>
        </w:rPr>
        <w:t>be eligible</w:t>
      </w:r>
      <w:r w:rsidRPr="000C682B">
        <w:rPr>
          <w:rFonts w:asciiTheme="minorHAnsi" w:hAnsiTheme="minorHAnsi" w:cstheme="minorHAnsi"/>
          <w:sz w:val="22"/>
          <w:szCs w:val="22"/>
        </w:rPr>
        <w:t xml:space="preserve">. Please reach out to </w:t>
      </w:r>
      <w:hyperlink r:id="rId15" w:history="1">
        <w:r w:rsidRPr="000C682B">
          <w:rPr>
            <w:rStyle w:val="Hyperlink"/>
            <w:rFonts w:asciiTheme="minorHAnsi" w:hAnsiTheme="minorHAnsi" w:cstheme="minorHAnsi"/>
            <w:sz w:val="22"/>
            <w:szCs w:val="22"/>
          </w:rPr>
          <w:t>pawalkworks@padowntown.org</w:t>
        </w:r>
      </w:hyperlink>
      <w:r w:rsidRPr="000C682B">
        <w:rPr>
          <w:rFonts w:asciiTheme="minorHAnsi" w:hAnsiTheme="minorHAnsi" w:cstheme="minorHAnsi"/>
          <w:sz w:val="22"/>
          <w:szCs w:val="22"/>
        </w:rPr>
        <w:t xml:space="preserve"> for guidance in such partial coverage cases.</w:t>
      </w:r>
    </w:p>
    <w:p w14:paraId="11BF91CF" w14:textId="77777777" w:rsidR="00705718" w:rsidRPr="000F55BF" w:rsidRDefault="00705718" w:rsidP="00705718">
      <w:pPr>
        <w:rPr>
          <w:rFonts w:asciiTheme="minorHAnsi" w:hAnsiTheme="minorHAnsi"/>
          <w:sz w:val="22"/>
          <w:szCs w:val="22"/>
        </w:rPr>
      </w:pPr>
    </w:p>
    <w:p w14:paraId="7D497AF4" w14:textId="77777777" w:rsidR="00705718" w:rsidRPr="000F55BF" w:rsidRDefault="00705718" w:rsidP="00705718">
      <w:pPr>
        <w:rPr>
          <w:rFonts w:asciiTheme="minorHAnsi" w:hAnsiTheme="minorHAnsi"/>
          <w:b/>
          <w:sz w:val="22"/>
          <w:szCs w:val="22"/>
        </w:rPr>
      </w:pPr>
    </w:p>
    <w:p w14:paraId="06FECACB" w14:textId="7777777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t>Eligible Projects</w:t>
      </w:r>
    </w:p>
    <w:p w14:paraId="77B693CD" w14:textId="1D469B58"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Funds</w:t>
      </w:r>
      <w:r w:rsidR="002D4AE3" w:rsidRPr="000F55BF">
        <w:rPr>
          <w:rFonts w:asciiTheme="minorHAnsi" w:hAnsiTheme="minorHAnsi"/>
          <w:sz w:val="22"/>
          <w:szCs w:val="22"/>
        </w:rPr>
        <w:t xml:space="preserve"> and structured pre-planning assistance</w:t>
      </w:r>
      <w:r w:rsidRPr="000F55BF">
        <w:rPr>
          <w:rFonts w:asciiTheme="minorHAnsi" w:hAnsiTheme="minorHAnsi"/>
          <w:sz w:val="22"/>
          <w:szCs w:val="22"/>
        </w:rPr>
        <w:t xml:space="preserve"> will be available to a limited number of municipal and/or multi-municipal applicants to </w:t>
      </w:r>
      <w:r w:rsidR="002D4AE3" w:rsidRPr="000F55BF">
        <w:rPr>
          <w:rFonts w:asciiTheme="minorHAnsi" w:hAnsiTheme="minorHAnsi"/>
          <w:sz w:val="22"/>
          <w:szCs w:val="22"/>
        </w:rPr>
        <w:t>complete the steps necessary to prepare to apply in the future for funds for</w:t>
      </w:r>
      <w:r w:rsidRPr="000F55BF">
        <w:rPr>
          <w:rFonts w:asciiTheme="minorHAnsi" w:hAnsiTheme="minorHAnsi"/>
          <w:sz w:val="22"/>
          <w:szCs w:val="22"/>
        </w:rPr>
        <w:t xml:space="preserve"> the development of </w:t>
      </w:r>
      <w:r w:rsidR="00363848">
        <w:rPr>
          <w:rFonts w:asciiTheme="minorHAnsi" w:hAnsiTheme="minorHAnsi"/>
          <w:sz w:val="22"/>
          <w:szCs w:val="22"/>
        </w:rPr>
        <w:t>a</w:t>
      </w:r>
      <w:r w:rsidR="00363848" w:rsidRPr="000F55BF">
        <w:rPr>
          <w:rFonts w:asciiTheme="minorHAnsi" w:hAnsiTheme="minorHAnsi"/>
          <w:sz w:val="22"/>
          <w:szCs w:val="22"/>
        </w:rPr>
        <w:t xml:space="preserve">ctive </w:t>
      </w:r>
      <w:r w:rsidR="00363848">
        <w:rPr>
          <w:rFonts w:asciiTheme="minorHAnsi" w:hAnsiTheme="minorHAnsi"/>
          <w:sz w:val="22"/>
          <w:szCs w:val="22"/>
        </w:rPr>
        <w:t>t</w:t>
      </w:r>
      <w:r w:rsidR="002D4AE3" w:rsidRPr="000F55BF">
        <w:rPr>
          <w:rFonts w:asciiTheme="minorHAnsi" w:hAnsiTheme="minorHAnsi"/>
          <w:sz w:val="22"/>
          <w:szCs w:val="22"/>
        </w:rPr>
        <w:t xml:space="preserve">ransportation </w:t>
      </w:r>
      <w:r w:rsidR="00363848">
        <w:rPr>
          <w:rFonts w:asciiTheme="minorHAnsi" w:hAnsiTheme="minorHAnsi"/>
          <w:sz w:val="22"/>
          <w:szCs w:val="22"/>
        </w:rPr>
        <w:t>p</w:t>
      </w:r>
      <w:r w:rsidRPr="000F55BF">
        <w:rPr>
          <w:rFonts w:asciiTheme="minorHAnsi" w:hAnsiTheme="minorHAnsi"/>
          <w:sz w:val="22"/>
          <w:szCs w:val="22"/>
        </w:rPr>
        <w:t>lan</w:t>
      </w:r>
      <w:r w:rsidR="000E7061">
        <w:rPr>
          <w:rFonts w:asciiTheme="minorHAnsi" w:hAnsiTheme="minorHAnsi"/>
          <w:sz w:val="22"/>
          <w:szCs w:val="22"/>
        </w:rPr>
        <w:t>s</w:t>
      </w:r>
      <w:r w:rsidR="002D4AE3" w:rsidRPr="000F55BF">
        <w:rPr>
          <w:rFonts w:asciiTheme="minorHAnsi" w:hAnsiTheme="minorHAnsi"/>
          <w:sz w:val="22"/>
          <w:szCs w:val="22"/>
        </w:rPr>
        <w:t xml:space="preserve">. The </w:t>
      </w:r>
      <w:proofErr w:type="gramStart"/>
      <w:r w:rsidR="002D4AE3" w:rsidRPr="000F55BF">
        <w:rPr>
          <w:rFonts w:asciiTheme="minorHAnsi" w:hAnsiTheme="minorHAnsi"/>
          <w:sz w:val="22"/>
          <w:szCs w:val="22"/>
        </w:rPr>
        <w:t>ultimate goal</w:t>
      </w:r>
      <w:proofErr w:type="gramEnd"/>
      <w:r w:rsidR="002D4AE3" w:rsidRPr="000F55BF">
        <w:rPr>
          <w:rFonts w:asciiTheme="minorHAnsi" w:hAnsiTheme="minorHAnsi"/>
          <w:sz w:val="22"/>
          <w:szCs w:val="22"/>
        </w:rPr>
        <w:t xml:space="preserve"> </w:t>
      </w:r>
      <w:r w:rsidR="000E7061">
        <w:rPr>
          <w:rFonts w:asciiTheme="minorHAnsi" w:hAnsiTheme="minorHAnsi"/>
          <w:sz w:val="22"/>
          <w:szCs w:val="22"/>
        </w:rPr>
        <w:t xml:space="preserve">for a grantee </w:t>
      </w:r>
      <w:r w:rsidR="002D4AE3" w:rsidRPr="000F55BF">
        <w:rPr>
          <w:rFonts w:asciiTheme="minorHAnsi" w:hAnsiTheme="minorHAnsi"/>
          <w:sz w:val="22"/>
          <w:szCs w:val="22"/>
        </w:rPr>
        <w:t>will be to apply for funding</w:t>
      </w:r>
      <w:r w:rsidR="00EB0D6E" w:rsidRPr="000F55BF">
        <w:rPr>
          <w:rFonts w:asciiTheme="minorHAnsi" w:hAnsiTheme="minorHAnsi"/>
          <w:sz w:val="22"/>
          <w:szCs w:val="22"/>
        </w:rPr>
        <w:t xml:space="preserve"> to create a plan</w:t>
      </w:r>
      <w:r w:rsidRPr="000F55BF">
        <w:rPr>
          <w:rFonts w:asciiTheme="minorHAnsi" w:hAnsiTheme="minorHAnsi"/>
          <w:sz w:val="22"/>
          <w:szCs w:val="22"/>
        </w:rPr>
        <w:t xml:space="preserve"> which will identify and prioritize projects related to modes of active transportation with an emphasis on walking, biking, using a wheelchair, and </w:t>
      </w:r>
      <w:r w:rsidR="000E7061">
        <w:rPr>
          <w:rFonts w:asciiTheme="minorHAnsi" w:hAnsiTheme="minorHAnsi"/>
          <w:sz w:val="22"/>
          <w:szCs w:val="22"/>
        </w:rPr>
        <w:t xml:space="preserve">accessing </w:t>
      </w:r>
      <w:r w:rsidRPr="000F55BF">
        <w:rPr>
          <w:rFonts w:asciiTheme="minorHAnsi" w:hAnsiTheme="minorHAnsi"/>
          <w:sz w:val="22"/>
          <w:szCs w:val="22"/>
        </w:rPr>
        <w:t>public transit.</w:t>
      </w:r>
    </w:p>
    <w:p w14:paraId="3251194F" w14:textId="77777777" w:rsidR="00705718" w:rsidRPr="000F55BF" w:rsidRDefault="00705718" w:rsidP="00705718">
      <w:pPr>
        <w:rPr>
          <w:rFonts w:asciiTheme="minorHAnsi" w:hAnsiTheme="minorHAnsi"/>
          <w:sz w:val="22"/>
          <w:szCs w:val="22"/>
        </w:rPr>
      </w:pPr>
    </w:p>
    <w:p w14:paraId="6C44ACA9" w14:textId="038B98FA" w:rsidR="00705718" w:rsidRPr="000F55BF" w:rsidRDefault="00EB0D6E" w:rsidP="00705718">
      <w:pPr>
        <w:ind w:left="360"/>
        <w:rPr>
          <w:rFonts w:asciiTheme="minorHAnsi" w:hAnsiTheme="minorHAnsi"/>
          <w:sz w:val="22"/>
          <w:szCs w:val="22"/>
        </w:rPr>
      </w:pPr>
      <w:r w:rsidRPr="000F55BF">
        <w:rPr>
          <w:rFonts w:asciiTheme="minorHAnsi" w:hAnsiTheme="minorHAnsi"/>
          <w:sz w:val="22"/>
          <w:szCs w:val="22"/>
        </w:rPr>
        <w:t>Municipalities should have an interest in applying for funding to develop an active transportation plan but lack the knowledge, professional support, and resources to assemble an application. Barriers may include lack of clarity among elected officials about the goals/results of developing a plan, lack of understanding among the public of the relevance of such a plan for their community, and an inability to establish a reasonable scope and budget for the plan. The funding is not intended for actual plan development nor</w:t>
      </w:r>
      <w:r w:rsidR="00705718" w:rsidRPr="000F55BF">
        <w:rPr>
          <w:rFonts w:asciiTheme="minorHAnsi" w:hAnsiTheme="minorHAnsi"/>
          <w:sz w:val="22"/>
          <w:szCs w:val="22"/>
        </w:rPr>
        <w:t xml:space="preserve"> for project</w:t>
      </w:r>
      <w:r w:rsidRPr="000F55BF">
        <w:rPr>
          <w:rFonts w:asciiTheme="minorHAnsi" w:hAnsiTheme="minorHAnsi"/>
          <w:sz w:val="22"/>
          <w:szCs w:val="22"/>
        </w:rPr>
        <w:t xml:space="preserve"> execution, such as signage</w:t>
      </w:r>
      <w:r w:rsidR="00705718" w:rsidRPr="000F55BF">
        <w:rPr>
          <w:rFonts w:asciiTheme="minorHAnsi" w:hAnsiTheme="minorHAnsi"/>
          <w:sz w:val="22"/>
          <w:szCs w:val="22"/>
        </w:rPr>
        <w:t xml:space="preserve">. See Appendix A for detailed </w:t>
      </w:r>
      <w:r w:rsidRPr="000F55BF">
        <w:rPr>
          <w:rFonts w:asciiTheme="minorHAnsi" w:hAnsiTheme="minorHAnsi"/>
          <w:sz w:val="22"/>
          <w:szCs w:val="22"/>
        </w:rPr>
        <w:t>information about the technical assistance to be provided and activities to be completed through the grant period</w:t>
      </w:r>
      <w:r w:rsidR="00705718" w:rsidRPr="000F55BF">
        <w:rPr>
          <w:rFonts w:asciiTheme="minorHAnsi" w:hAnsiTheme="minorHAnsi"/>
          <w:sz w:val="22"/>
          <w:szCs w:val="22"/>
        </w:rPr>
        <w:t>.</w:t>
      </w:r>
    </w:p>
    <w:p w14:paraId="21A0BBBE" w14:textId="77777777" w:rsidR="00705718" w:rsidRPr="000F55BF" w:rsidRDefault="00705718" w:rsidP="00705718">
      <w:pPr>
        <w:ind w:left="360"/>
        <w:rPr>
          <w:rFonts w:asciiTheme="minorHAnsi" w:hAnsiTheme="minorHAnsi"/>
          <w:sz w:val="22"/>
          <w:szCs w:val="22"/>
        </w:rPr>
      </w:pPr>
    </w:p>
    <w:p w14:paraId="2E4F34AD" w14:textId="7FEFCE94" w:rsidR="00705718" w:rsidRPr="000F55BF" w:rsidRDefault="00EB0D6E" w:rsidP="00705718">
      <w:pPr>
        <w:ind w:left="360"/>
        <w:rPr>
          <w:rFonts w:asciiTheme="minorHAnsi" w:hAnsiTheme="minorHAnsi"/>
          <w:snapToGrid w:val="0"/>
          <w:sz w:val="22"/>
          <w:szCs w:val="22"/>
        </w:rPr>
      </w:pPr>
      <w:r w:rsidRPr="000F55BF">
        <w:rPr>
          <w:rFonts w:asciiTheme="minorHAnsi" w:hAnsiTheme="minorHAnsi"/>
          <w:snapToGrid w:val="0"/>
          <w:sz w:val="22"/>
          <w:szCs w:val="22"/>
        </w:rPr>
        <w:t xml:space="preserve">The process will help the municipality to determine the appropriate scope and extent of the eventual planning proposal, which </w:t>
      </w:r>
      <w:r w:rsidR="00705718" w:rsidRPr="000F55BF">
        <w:rPr>
          <w:rFonts w:asciiTheme="minorHAnsi" w:hAnsiTheme="minorHAnsi"/>
          <w:snapToGrid w:val="0"/>
          <w:sz w:val="22"/>
          <w:szCs w:val="22"/>
        </w:rPr>
        <w:t>might</w:t>
      </w:r>
      <w:r w:rsidRPr="000F55BF">
        <w:rPr>
          <w:rFonts w:asciiTheme="minorHAnsi" w:hAnsiTheme="minorHAnsi"/>
          <w:snapToGrid w:val="0"/>
          <w:sz w:val="22"/>
          <w:szCs w:val="22"/>
        </w:rPr>
        <w:t xml:space="preserve"> </w:t>
      </w:r>
      <w:r w:rsidR="00705718" w:rsidRPr="000F55BF">
        <w:rPr>
          <w:rFonts w:asciiTheme="minorHAnsi" w:hAnsiTheme="minorHAnsi"/>
          <w:snapToGrid w:val="0"/>
          <w:sz w:val="22"/>
          <w:szCs w:val="22"/>
        </w:rPr>
        <w:t xml:space="preserve">focus on a small number of important corridors in a </w:t>
      </w:r>
      <w:r w:rsidR="00705718" w:rsidRPr="000F55BF">
        <w:rPr>
          <w:rFonts w:asciiTheme="minorHAnsi" w:hAnsiTheme="minorHAnsi"/>
          <w:snapToGrid w:val="0"/>
          <w:sz w:val="22"/>
          <w:szCs w:val="22"/>
        </w:rPr>
        <w:lastRenderedPageBreak/>
        <w:t>community</w:t>
      </w:r>
      <w:r w:rsidRPr="000F55BF">
        <w:rPr>
          <w:rFonts w:asciiTheme="minorHAnsi" w:hAnsiTheme="minorHAnsi"/>
          <w:snapToGrid w:val="0"/>
          <w:sz w:val="22"/>
          <w:szCs w:val="22"/>
        </w:rPr>
        <w:t xml:space="preserve"> or</w:t>
      </w:r>
      <w:r w:rsidR="00705718" w:rsidRPr="000F55BF">
        <w:rPr>
          <w:rFonts w:asciiTheme="minorHAnsi" w:hAnsiTheme="minorHAnsi"/>
          <w:snapToGrid w:val="0"/>
          <w:sz w:val="22"/>
          <w:szCs w:val="22"/>
        </w:rPr>
        <w:t xml:space="preserve"> look at a population center like a village in a larger township or serve largely as a Safe Routes to School or Safe Routes to Parks Action Plan.</w:t>
      </w:r>
      <w:r w:rsidRPr="000F55BF">
        <w:rPr>
          <w:rFonts w:asciiTheme="minorHAnsi" w:hAnsiTheme="minorHAnsi"/>
          <w:snapToGrid w:val="0"/>
          <w:sz w:val="22"/>
          <w:szCs w:val="22"/>
        </w:rPr>
        <w:t xml:space="preserve"> It is also possible the process will indicate a need to include additional municipal partners in an eventual planning application.</w:t>
      </w:r>
    </w:p>
    <w:p w14:paraId="7C8EDEF3" w14:textId="77777777" w:rsidR="005A6777" w:rsidRPr="000F55BF" w:rsidRDefault="005A6777" w:rsidP="00705718">
      <w:pPr>
        <w:rPr>
          <w:rStyle w:val="A7"/>
          <w:rFonts w:asciiTheme="minorHAnsi" w:hAnsiTheme="minorHAnsi"/>
          <w:sz w:val="22"/>
          <w:szCs w:val="22"/>
        </w:rPr>
      </w:pPr>
    </w:p>
    <w:p w14:paraId="2614EE2F" w14:textId="77777777" w:rsidR="00705718" w:rsidRPr="000F55BF" w:rsidRDefault="00705718" w:rsidP="00705718">
      <w:pPr>
        <w:rPr>
          <w:rStyle w:val="A7"/>
          <w:rFonts w:asciiTheme="minorHAnsi" w:hAnsiTheme="minorHAnsi"/>
          <w:sz w:val="22"/>
          <w:szCs w:val="22"/>
        </w:rPr>
      </w:pPr>
    </w:p>
    <w:p w14:paraId="0C023B12" w14:textId="0BBEB5C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t>Funding</w:t>
      </w:r>
    </w:p>
    <w:p w14:paraId="4CA0EBA5" w14:textId="1F6FB43D" w:rsidR="00705718" w:rsidRPr="000F55BF" w:rsidRDefault="00705718" w:rsidP="00705718">
      <w:pPr>
        <w:pStyle w:val="ListParagraph"/>
        <w:ind w:left="360"/>
        <w:rPr>
          <w:rFonts w:asciiTheme="minorHAnsi" w:hAnsiTheme="minorHAnsi"/>
          <w:sz w:val="22"/>
          <w:szCs w:val="22"/>
        </w:rPr>
      </w:pPr>
      <w:r w:rsidRPr="000F55BF">
        <w:rPr>
          <w:rFonts w:asciiTheme="minorHAnsi" w:hAnsiTheme="minorHAnsi"/>
          <w:sz w:val="22"/>
          <w:szCs w:val="22"/>
        </w:rPr>
        <w:t>Funding for the awards is made possible by the Pennsylvania Department of Health through the Preventive Health and Health Services Block Grant from the Centers for Disease Control and Prevention and will be administered by the Pennsylvania Downtown Center.</w:t>
      </w:r>
    </w:p>
    <w:p w14:paraId="547CE511" w14:textId="77777777" w:rsidR="00705718" w:rsidRDefault="00705718" w:rsidP="00705718">
      <w:pPr>
        <w:pStyle w:val="ListParagraph"/>
        <w:ind w:left="360"/>
        <w:rPr>
          <w:rFonts w:asciiTheme="minorHAnsi" w:hAnsiTheme="minorHAnsi"/>
          <w:sz w:val="22"/>
          <w:szCs w:val="22"/>
        </w:rPr>
      </w:pPr>
    </w:p>
    <w:p w14:paraId="5EACF225" w14:textId="6EB4ECEC" w:rsidR="003015BB" w:rsidRDefault="00E527DF" w:rsidP="003015BB">
      <w:pPr>
        <w:pStyle w:val="ListParagraph"/>
        <w:ind w:left="360"/>
        <w:rPr>
          <w:rFonts w:asciiTheme="minorHAnsi" w:hAnsiTheme="minorHAnsi"/>
          <w:sz w:val="22"/>
          <w:szCs w:val="22"/>
        </w:rPr>
      </w:pPr>
      <w:r>
        <w:rPr>
          <w:rFonts w:asciiTheme="minorHAnsi" w:hAnsiTheme="minorHAnsi"/>
          <w:sz w:val="22"/>
          <w:szCs w:val="22"/>
        </w:rPr>
        <w:t xml:space="preserve">A municipality is eligible to receive </w:t>
      </w:r>
      <w:r w:rsidR="0049658B">
        <w:rPr>
          <w:rFonts w:asciiTheme="minorHAnsi" w:hAnsiTheme="minorHAnsi"/>
          <w:sz w:val="22"/>
          <w:szCs w:val="22"/>
        </w:rPr>
        <w:t>$3,000</w:t>
      </w:r>
      <w:r w:rsidR="000E7061">
        <w:rPr>
          <w:rFonts w:asciiTheme="minorHAnsi" w:hAnsiTheme="minorHAnsi"/>
          <w:sz w:val="22"/>
          <w:szCs w:val="22"/>
        </w:rPr>
        <w:t>*</w:t>
      </w:r>
      <w:r w:rsidR="0049658B">
        <w:rPr>
          <w:rFonts w:asciiTheme="minorHAnsi" w:hAnsiTheme="minorHAnsi"/>
          <w:sz w:val="22"/>
          <w:szCs w:val="22"/>
        </w:rPr>
        <w:t xml:space="preserve"> if </w:t>
      </w:r>
      <w:r w:rsidR="005350BB">
        <w:rPr>
          <w:rFonts w:asciiTheme="minorHAnsi" w:hAnsiTheme="minorHAnsi"/>
          <w:sz w:val="22"/>
          <w:szCs w:val="22"/>
        </w:rPr>
        <w:t xml:space="preserve">they meet the following minimum requirements between </w:t>
      </w:r>
      <w:r w:rsidR="000E7061">
        <w:rPr>
          <w:rFonts w:asciiTheme="minorHAnsi" w:hAnsiTheme="minorHAnsi"/>
          <w:sz w:val="22"/>
          <w:szCs w:val="22"/>
        </w:rPr>
        <w:t xml:space="preserve">July 1, </w:t>
      </w:r>
      <w:proofErr w:type="gramStart"/>
      <w:r w:rsidR="000E7061">
        <w:rPr>
          <w:rFonts w:asciiTheme="minorHAnsi" w:hAnsiTheme="minorHAnsi"/>
          <w:sz w:val="22"/>
          <w:szCs w:val="22"/>
        </w:rPr>
        <w:t>2024</w:t>
      </w:r>
      <w:proofErr w:type="gramEnd"/>
      <w:r w:rsidR="000E7061">
        <w:rPr>
          <w:rFonts w:asciiTheme="minorHAnsi" w:hAnsiTheme="minorHAnsi"/>
          <w:sz w:val="22"/>
          <w:szCs w:val="22"/>
        </w:rPr>
        <w:t xml:space="preserve"> and </w:t>
      </w:r>
      <w:r w:rsidR="00D67870">
        <w:rPr>
          <w:rFonts w:asciiTheme="minorHAnsi" w:hAnsiTheme="minorHAnsi"/>
          <w:sz w:val="22"/>
          <w:szCs w:val="22"/>
        </w:rPr>
        <w:t>February 28</w:t>
      </w:r>
      <w:r w:rsidR="000E7061">
        <w:rPr>
          <w:rFonts w:asciiTheme="minorHAnsi" w:hAnsiTheme="minorHAnsi"/>
          <w:sz w:val="22"/>
          <w:szCs w:val="22"/>
        </w:rPr>
        <w:t>, 2025</w:t>
      </w:r>
      <w:r w:rsidR="005350BB">
        <w:rPr>
          <w:rFonts w:asciiTheme="minorHAnsi" w:hAnsiTheme="minorHAnsi"/>
          <w:sz w:val="22"/>
          <w:szCs w:val="22"/>
        </w:rPr>
        <w:t>:</w:t>
      </w:r>
    </w:p>
    <w:p w14:paraId="3CB4702A" w14:textId="32525D16" w:rsidR="003015BB" w:rsidRPr="00236577" w:rsidRDefault="00CC4745" w:rsidP="006A1F2B">
      <w:pPr>
        <w:pStyle w:val="ListParagraph"/>
        <w:numPr>
          <w:ilvl w:val="0"/>
          <w:numId w:val="12"/>
        </w:numPr>
        <w:rPr>
          <w:rFonts w:asciiTheme="minorHAnsi" w:hAnsiTheme="minorHAnsi"/>
          <w:sz w:val="22"/>
          <w:szCs w:val="22"/>
        </w:rPr>
      </w:pPr>
      <w:r>
        <w:rPr>
          <w:rFonts w:asciiTheme="minorHAnsi" w:hAnsiTheme="minorHAnsi"/>
          <w:sz w:val="22"/>
          <w:szCs w:val="22"/>
        </w:rPr>
        <w:t>Co</w:t>
      </w:r>
      <w:r w:rsidR="00B658B4" w:rsidRPr="000F55BF">
        <w:rPr>
          <w:rFonts w:asciiTheme="minorHAnsi" w:hAnsiTheme="minorHAnsi"/>
          <w:snapToGrid w:val="0"/>
          <w:sz w:val="22"/>
          <w:szCs w:val="22"/>
        </w:rPr>
        <w:t>mplete a subaward agreement with the Pennsylvania Downtown Center</w:t>
      </w:r>
      <w:r w:rsidR="00DF56A5">
        <w:rPr>
          <w:rFonts w:asciiTheme="minorHAnsi" w:hAnsiTheme="minorHAnsi"/>
          <w:snapToGrid w:val="0"/>
          <w:sz w:val="22"/>
          <w:szCs w:val="22"/>
        </w:rPr>
        <w:t xml:space="preserve"> (PDC)</w:t>
      </w:r>
      <w:r w:rsidR="00820041">
        <w:rPr>
          <w:rFonts w:asciiTheme="minorHAnsi" w:hAnsiTheme="minorHAnsi"/>
          <w:snapToGrid w:val="0"/>
          <w:sz w:val="22"/>
          <w:szCs w:val="22"/>
        </w:rPr>
        <w:t>,</w:t>
      </w:r>
    </w:p>
    <w:p w14:paraId="5AFF2EC9" w14:textId="561ED8AF" w:rsidR="00A867CD" w:rsidRPr="00236577" w:rsidRDefault="00634447" w:rsidP="006A1F2B">
      <w:pPr>
        <w:pStyle w:val="ListParagraph"/>
        <w:numPr>
          <w:ilvl w:val="0"/>
          <w:numId w:val="12"/>
        </w:numPr>
        <w:rPr>
          <w:rFonts w:asciiTheme="minorHAnsi" w:hAnsiTheme="minorHAnsi"/>
          <w:sz w:val="22"/>
          <w:szCs w:val="22"/>
        </w:rPr>
      </w:pPr>
      <w:r>
        <w:rPr>
          <w:rFonts w:asciiTheme="minorHAnsi" w:hAnsiTheme="minorHAnsi"/>
          <w:snapToGrid w:val="0"/>
          <w:sz w:val="22"/>
          <w:szCs w:val="22"/>
        </w:rPr>
        <w:t xml:space="preserve">Have at least one representative </w:t>
      </w:r>
      <w:proofErr w:type="gramStart"/>
      <w:r>
        <w:rPr>
          <w:rFonts w:asciiTheme="minorHAnsi" w:hAnsiTheme="minorHAnsi"/>
          <w:snapToGrid w:val="0"/>
          <w:sz w:val="22"/>
          <w:szCs w:val="22"/>
        </w:rPr>
        <w:t>a</w:t>
      </w:r>
      <w:r w:rsidR="00A867CD" w:rsidRPr="000F55BF">
        <w:rPr>
          <w:rFonts w:asciiTheme="minorHAnsi" w:hAnsiTheme="minorHAnsi"/>
          <w:snapToGrid w:val="0"/>
          <w:sz w:val="22"/>
          <w:szCs w:val="22"/>
        </w:rPr>
        <w:t>ttend</w:t>
      </w:r>
      <w:proofErr w:type="gramEnd"/>
      <w:r w:rsidR="00A867CD" w:rsidRPr="000F55BF">
        <w:rPr>
          <w:rFonts w:asciiTheme="minorHAnsi" w:hAnsiTheme="minorHAnsi"/>
          <w:snapToGrid w:val="0"/>
          <w:sz w:val="22"/>
          <w:szCs w:val="22"/>
        </w:rPr>
        <w:t xml:space="preserve"> a half-day virtual Intro to Active Transportation offered by </w:t>
      </w:r>
      <w:r w:rsidR="000E7061">
        <w:rPr>
          <w:rFonts w:asciiTheme="minorHAnsi" w:hAnsiTheme="minorHAnsi"/>
          <w:snapToGrid w:val="0"/>
          <w:sz w:val="22"/>
          <w:szCs w:val="22"/>
        </w:rPr>
        <w:t>the PennDOT Connects Program</w:t>
      </w:r>
      <w:r w:rsidR="00A867CD" w:rsidRPr="000F55BF">
        <w:rPr>
          <w:rFonts w:asciiTheme="minorHAnsi" w:hAnsiTheme="minorHAnsi"/>
          <w:snapToGrid w:val="0"/>
          <w:sz w:val="22"/>
          <w:szCs w:val="22"/>
        </w:rPr>
        <w:t xml:space="preserve"> on Thursday, September </w:t>
      </w:r>
      <w:r w:rsidR="00D67870">
        <w:rPr>
          <w:rFonts w:asciiTheme="minorHAnsi" w:hAnsiTheme="minorHAnsi"/>
          <w:snapToGrid w:val="0"/>
          <w:sz w:val="22"/>
          <w:szCs w:val="22"/>
        </w:rPr>
        <w:t>19</w:t>
      </w:r>
      <w:r w:rsidR="00A867CD" w:rsidRPr="000F55BF">
        <w:rPr>
          <w:rFonts w:asciiTheme="minorHAnsi" w:hAnsiTheme="minorHAnsi"/>
          <w:snapToGrid w:val="0"/>
          <w:sz w:val="22"/>
          <w:szCs w:val="22"/>
        </w:rPr>
        <w:t>, from 8:30</w:t>
      </w:r>
      <w:r w:rsidR="00A867CD">
        <w:rPr>
          <w:rFonts w:asciiTheme="minorHAnsi" w:hAnsiTheme="minorHAnsi"/>
          <w:snapToGrid w:val="0"/>
          <w:sz w:val="22"/>
          <w:szCs w:val="22"/>
        </w:rPr>
        <w:t xml:space="preserve"> </w:t>
      </w:r>
      <w:r w:rsidR="00A867CD" w:rsidRPr="000F55BF">
        <w:rPr>
          <w:rFonts w:asciiTheme="minorHAnsi" w:hAnsiTheme="minorHAnsi"/>
          <w:snapToGrid w:val="0"/>
          <w:sz w:val="22"/>
          <w:szCs w:val="22"/>
        </w:rPr>
        <w:t>a</w:t>
      </w:r>
      <w:r w:rsidR="00A867CD">
        <w:rPr>
          <w:rFonts w:asciiTheme="minorHAnsi" w:hAnsiTheme="minorHAnsi"/>
          <w:snapToGrid w:val="0"/>
          <w:sz w:val="22"/>
          <w:szCs w:val="22"/>
        </w:rPr>
        <w:t>.</w:t>
      </w:r>
      <w:r w:rsidR="00A867CD" w:rsidRPr="000F55BF">
        <w:rPr>
          <w:rFonts w:asciiTheme="minorHAnsi" w:hAnsiTheme="minorHAnsi"/>
          <w:snapToGrid w:val="0"/>
          <w:sz w:val="22"/>
          <w:szCs w:val="22"/>
        </w:rPr>
        <w:t>m</w:t>
      </w:r>
      <w:r w:rsidR="00BA03A0">
        <w:rPr>
          <w:rFonts w:asciiTheme="minorHAnsi" w:hAnsiTheme="minorHAnsi"/>
          <w:snapToGrid w:val="0"/>
          <w:sz w:val="22"/>
          <w:szCs w:val="22"/>
        </w:rPr>
        <w:t>.</w:t>
      </w:r>
      <w:r w:rsidR="00A867CD" w:rsidRPr="000F55BF">
        <w:rPr>
          <w:rFonts w:asciiTheme="minorHAnsi" w:hAnsiTheme="minorHAnsi"/>
          <w:snapToGrid w:val="0"/>
          <w:sz w:val="22"/>
          <w:szCs w:val="22"/>
        </w:rPr>
        <w:t xml:space="preserve"> to 12:30</w:t>
      </w:r>
      <w:r w:rsidR="00BA03A0">
        <w:rPr>
          <w:rFonts w:asciiTheme="minorHAnsi" w:hAnsiTheme="minorHAnsi"/>
          <w:snapToGrid w:val="0"/>
          <w:sz w:val="22"/>
          <w:szCs w:val="22"/>
        </w:rPr>
        <w:t xml:space="preserve"> </w:t>
      </w:r>
      <w:r w:rsidR="00A867CD" w:rsidRPr="000F55BF">
        <w:rPr>
          <w:rFonts w:asciiTheme="minorHAnsi" w:hAnsiTheme="minorHAnsi"/>
          <w:snapToGrid w:val="0"/>
          <w:sz w:val="22"/>
          <w:szCs w:val="22"/>
        </w:rPr>
        <w:t>p</w:t>
      </w:r>
      <w:r w:rsidR="00BA03A0">
        <w:rPr>
          <w:rFonts w:asciiTheme="minorHAnsi" w:hAnsiTheme="minorHAnsi"/>
          <w:snapToGrid w:val="0"/>
          <w:sz w:val="22"/>
          <w:szCs w:val="22"/>
        </w:rPr>
        <w:t>.</w:t>
      </w:r>
      <w:r w:rsidR="00A867CD" w:rsidRPr="000F55BF">
        <w:rPr>
          <w:rFonts w:asciiTheme="minorHAnsi" w:hAnsiTheme="minorHAnsi"/>
          <w:snapToGrid w:val="0"/>
          <w:sz w:val="22"/>
          <w:szCs w:val="22"/>
        </w:rPr>
        <w:t>m.</w:t>
      </w:r>
      <w:r w:rsidR="00820041">
        <w:rPr>
          <w:rFonts w:asciiTheme="minorHAnsi" w:hAnsiTheme="minorHAnsi"/>
          <w:snapToGrid w:val="0"/>
          <w:sz w:val="22"/>
          <w:szCs w:val="22"/>
        </w:rPr>
        <w:t>,</w:t>
      </w:r>
    </w:p>
    <w:p w14:paraId="0CF534FB" w14:textId="1DC3C845" w:rsidR="00FE4A17" w:rsidRPr="00F05661" w:rsidRDefault="00FE4A17" w:rsidP="006A1F2B">
      <w:pPr>
        <w:pStyle w:val="ListParagraph"/>
        <w:numPr>
          <w:ilvl w:val="0"/>
          <w:numId w:val="12"/>
        </w:numPr>
        <w:rPr>
          <w:rFonts w:asciiTheme="minorHAnsi" w:hAnsiTheme="minorHAnsi"/>
          <w:sz w:val="22"/>
          <w:szCs w:val="22"/>
        </w:rPr>
      </w:pPr>
      <w:r>
        <w:rPr>
          <w:rFonts w:asciiTheme="minorHAnsi" w:hAnsiTheme="minorHAnsi"/>
          <w:snapToGrid w:val="0"/>
          <w:sz w:val="22"/>
          <w:szCs w:val="22"/>
        </w:rPr>
        <w:t xml:space="preserve">Work with </w:t>
      </w:r>
      <w:proofErr w:type="spellStart"/>
      <w:r>
        <w:rPr>
          <w:rFonts w:asciiTheme="minorHAnsi" w:hAnsiTheme="minorHAnsi"/>
          <w:snapToGrid w:val="0"/>
          <w:sz w:val="22"/>
          <w:szCs w:val="22"/>
        </w:rPr>
        <w:t>WalkWorks</w:t>
      </w:r>
      <w:proofErr w:type="spellEnd"/>
      <w:r>
        <w:rPr>
          <w:rFonts w:asciiTheme="minorHAnsi" w:hAnsiTheme="minorHAnsi"/>
          <w:snapToGrid w:val="0"/>
          <w:sz w:val="22"/>
          <w:szCs w:val="22"/>
        </w:rPr>
        <w:t xml:space="preserve"> to develop an active-transportation-related community outreach contact list,</w:t>
      </w:r>
    </w:p>
    <w:p w14:paraId="02BBFF35" w14:textId="279151A0" w:rsidR="000F3AA3" w:rsidRPr="00236577" w:rsidRDefault="003C70FA" w:rsidP="006A1F2B">
      <w:pPr>
        <w:pStyle w:val="ListParagraph"/>
        <w:numPr>
          <w:ilvl w:val="0"/>
          <w:numId w:val="12"/>
        </w:numPr>
        <w:rPr>
          <w:rFonts w:asciiTheme="minorHAnsi" w:hAnsiTheme="minorHAnsi"/>
          <w:sz w:val="22"/>
          <w:szCs w:val="22"/>
        </w:rPr>
      </w:pPr>
      <w:r>
        <w:rPr>
          <w:rFonts w:asciiTheme="minorHAnsi" w:hAnsiTheme="minorHAnsi"/>
          <w:snapToGrid w:val="0"/>
          <w:sz w:val="22"/>
          <w:szCs w:val="22"/>
        </w:rPr>
        <w:t xml:space="preserve">Establish email </w:t>
      </w:r>
      <w:r w:rsidR="00F644C0" w:rsidRPr="000F55BF">
        <w:rPr>
          <w:rFonts w:asciiTheme="minorHAnsi" w:hAnsiTheme="minorHAnsi"/>
          <w:snapToGrid w:val="0"/>
          <w:sz w:val="22"/>
          <w:szCs w:val="22"/>
        </w:rPr>
        <w:t xml:space="preserve">contact with </w:t>
      </w:r>
      <w:r w:rsidR="0015743B">
        <w:rPr>
          <w:rFonts w:asciiTheme="minorHAnsi" w:hAnsiTheme="minorHAnsi"/>
          <w:snapToGrid w:val="0"/>
          <w:sz w:val="22"/>
          <w:szCs w:val="22"/>
        </w:rPr>
        <w:t>c</w:t>
      </w:r>
      <w:r w:rsidR="0015743B" w:rsidRPr="000F55BF">
        <w:rPr>
          <w:rFonts w:asciiTheme="minorHAnsi" w:hAnsiTheme="minorHAnsi"/>
          <w:snapToGrid w:val="0"/>
          <w:sz w:val="22"/>
          <w:szCs w:val="22"/>
        </w:rPr>
        <w:t xml:space="preserve">ounty </w:t>
      </w:r>
      <w:r w:rsidR="00F644C0" w:rsidRPr="000F55BF">
        <w:rPr>
          <w:rFonts w:asciiTheme="minorHAnsi" w:hAnsiTheme="minorHAnsi"/>
          <w:snapToGrid w:val="0"/>
          <w:sz w:val="22"/>
          <w:szCs w:val="22"/>
        </w:rPr>
        <w:t xml:space="preserve">or regional </w:t>
      </w:r>
      <w:r w:rsidR="0015743B">
        <w:rPr>
          <w:rFonts w:asciiTheme="minorHAnsi" w:hAnsiTheme="minorHAnsi"/>
          <w:snapToGrid w:val="0"/>
          <w:sz w:val="22"/>
          <w:szCs w:val="22"/>
        </w:rPr>
        <w:t>p</w:t>
      </w:r>
      <w:r w:rsidR="00F644C0" w:rsidRPr="000F55BF">
        <w:rPr>
          <w:rFonts w:asciiTheme="minorHAnsi" w:hAnsiTheme="minorHAnsi"/>
          <w:snapToGrid w:val="0"/>
          <w:sz w:val="22"/>
          <w:szCs w:val="22"/>
        </w:rPr>
        <w:t>lanning</w:t>
      </w:r>
      <w:r w:rsidR="00A87A32">
        <w:rPr>
          <w:rFonts w:asciiTheme="minorHAnsi" w:hAnsiTheme="minorHAnsi"/>
          <w:snapToGrid w:val="0"/>
          <w:sz w:val="22"/>
          <w:szCs w:val="22"/>
        </w:rPr>
        <w:t>,</w:t>
      </w:r>
    </w:p>
    <w:p w14:paraId="7F4F4F37" w14:textId="24E7CAF4" w:rsidR="00637299" w:rsidRDefault="00FE4A17" w:rsidP="006A1F2B">
      <w:pPr>
        <w:pStyle w:val="ListParagraph"/>
        <w:numPr>
          <w:ilvl w:val="0"/>
          <w:numId w:val="12"/>
        </w:numPr>
        <w:rPr>
          <w:rFonts w:asciiTheme="minorHAnsi" w:hAnsiTheme="minorHAnsi"/>
          <w:sz w:val="22"/>
          <w:szCs w:val="22"/>
        </w:rPr>
      </w:pPr>
      <w:r>
        <w:rPr>
          <w:rFonts w:asciiTheme="minorHAnsi" w:hAnsiTheme="minorHAnsi"/>
          <w:sz w:val="22"/>
          <w:szCs w:val="22"/>
        </w:rPr>
        <w:t>Work with</w:t>
      </w:r>
      <w:r w:rsidR="00260F2A" w:rsidRPr="00260F2A">
        <w:rPr>
          <w:rFonts w:asciiTheme="minorHAnsi" w:hAnsiTheme="minorHAnsi"/>
          <w:sz w:val="22"/>
          <w:szCs w:val="22"/>
        </w:rPr>
        <w:t xml:space="preserve"> professional consultants</w:t>
      </w:r>
      <w:r>
        <w:rPr>
          <w:rFonts w:asciiTheme="minorHAnsi" w:hAnsiTheme="minorHAnsi"/>
          <w:sz w:val="22"/>
          <w:szCs w:val="22"/>
        </w:rPr>
        <w:t xml:space="preserve"> (</w:t>
      </w:r>
      <w:r w:rsidR="00634447">
        <w:rPr>
          <w:rFonts w:asciiTheme="minorHAnsi" w:hAnsiTheme="minorHAnsi"/>
          <w:sz w:val="22"/>
          <w:szCs w:val="22"/>
        </w:rPr>
        <w:t xml:space="preserve">either using existing </w:t>
      </w:r>
      <w:r>
        <w:rPr>
          <w:rFonts w:asciiTheme="minorHAnsi" w:hAnsiTheme="minorHAnsi"/>
          <w:sz w:val="22"/>
          <w:szCs w:val="22"/>
        </w:rPr>
        <w:t>connection</w:t>
      </w:r>
      <w:r w:rsidR="00634447">
        <w:rPr>
          <w:rFonts w:asciiTheme="minorHAnsi" w:hAnsiTheme="minorHAnsi"/>
          <w:sz w:val="22"/>
          <w:szCs w:val="22"/>
        </w:rPr>
        <w:t>s or</w:t>
      </w:r>
      <w:r>
        <w:rPr>
          <w:rFonts w:asciiTheme="minorHAnsi" w:hAnsiTheme="minorHAnsi"/>
          <w:sz w:val="22"/>
          <w:szCs w:val="22"/>
        </w:rPr>
        <w:t xml:space="preserve"> facilitated by </w:t>
      </w:r>
      <w:proofErr w:type="spellStart"/>
      <w:r>
        <w:rPr>
          <w:rFonts w:asciiTheme="minorHAnsi" w:hAnsiTheme="minorHAnsi"/>
          <w:sz w:val="22"/>
          <w:szCs w:val="22"/>
        </w:rPr>
        <w:t>WalkWorks</w:t>
      </w:r>
      <w:proofErr w:type="spellEnd"/>
      <w:r w:rsidR="00634447">
        <w:rPr>
          <w:rFonts w:asciiTheme="minorHAnsi" w:hAnsiTheme="minorHAnsi"/>
          <w:sz w:val="22"/>
          <w:szCs w:val="22"/>
        </w:rPr>
        <w:t>)</w:t>
      </w:r>
      <w:r w:rsidR="00260F2A" w:rsidRPr="00260F2A">
        <w:rPr>
          <w:rFonts w:asciiTheme="minorHAnsi" w:hAnsiTheme="minorHAnsi"/>
          <w:sz w:val="22"/>
          <w:szCs w:val="22"/>
        </w:rPr>
        <w:t xml:space="preserve"> to establish a scope and budget for </w:t>
      </w:r>
      <w:r w:rsidR="00E70D43">
        <w:rPr>
          <w:rFonts w:asciiTheme="minorHAnsi" w:hAnsiTheme="minorHAnsi"/>
          <w:sz w:val="22"/>
          <w:szCs w:val="22"/>
        </w:rPr>
        <w:t>a</w:t>
      </w:r>
      <w:r w:rsidR="00260F2A" w:rsidRPr="00260F2A">
        <w:rPr>
          <w:rFonts w:asciiTheme="minorHAnsi" w:hAnsiTheme="minorHAnsi"/>
          <w:sz w:val="22"/>
          <w:szCs w:val="22"/>
        </w:rPr>
        <w:t xml:space="preserve"> proposed active transportation planning grant application</w:t>
      </w:r>
      <w:r w:rsidR="00A87A32">
        <w:rPr>
          <w:rFonts w:asciiTheme="minorHAnsi" w:hAnsiTheme="minorHAnsi"/>
          <w:sz w:val="22"/>
          <w:szCs w:val="22"/>
        </w:rPr>
        <w:t>,</w:t>
      </w:r>
    </w:p>
    <w:p w14:paraId="744A54F5" w14:textId="4CA73F5D" w:rsidR="000E384C" w:rsidRPr="00F05661" w:rsidRDefault="00820041" w:rsidP="00D67870">
      <w:pPr>
        <w:pStyle w:val="ListParagraph"/>
        <w:numPr>
          <w:ilvl w:val="0"/>
          <w:numId w:val="12"/>
        </w:numPr>
        <w:rPr>
          <w:rFonts w:asciiTheme="minorHAnsi" w:hAnsiTheme="minorHAnsi"/>
          <w:sz w:val="22"/>
          <w:szCs w:val="22"/>
        </w:rPr>
      </w:pPr>
      <w:r>
        <w:rPr>
          <w:rFonts w:asciiTheme="minorHAnsi" w:hAnsiTheme="minorHAnsi"/>
          <w:sz w:val="22"/>
          <w:szCs w:val="22"/>
        </w:rPr>
        <w:t>S</w:t>
      </w:r>
      <w:r w:rsidRPr="00820041">
        <w:rPr>
          <w:rFonts w:asciiTheme="minorHAnsi" w:hAnsiTheme="minorHAnsi"/>
          <w:sz w:val="22"/>
          <w:szCs w:val="22"/>
        </w:rPr>
        <w:t>chedule and host a site visit by PDC</w:t>
      </w:r>
      <w:r w:rsidR="007611D2" w:rsidRPr="00F05661">
        <w:rPr>
          <w:rFonts w:asciiTheme="minorHAnsi" w:hAnsiTheme="minorHAnsi"/>
          <w:sz w:val="22"/>
          <w:szCs w:val="22"/>
        </w:rPr>
        <w:t>,</w:t>
      </w:r>
    </w:p>
    <w:p w14:paraId="62AA33DD" w14:textId="2BFFC767" w:rsidR="000E384C" w:rsidRDefault="007E70BF" w:rsidP="000E384C">
      <w:pPr>
        <w:pStyle w:val="ListParagraph"/>
        <w:numPr>
          <w:ilvl w:val="0"/>
          <w:numId w:val="12"/>
        </w:numPr>
        <w:rPr>
          <w:rFonts w:asciiTheme="minorHAnsi" w:hAnsiTheme="minorHAnsi"/>
          <w:sz w:val="22"/>
          <w:szCs w:val="22"/>
        </w:rPr>
      </w:pPr>
      <w:r>
        <w:rPr>
          <w:rFonts w:asciiTheme="minorHAnsi" w:hAnsiTheme="minorHAnsi"/>
          <w:sz w:val="22"/>
          <w:szCs w:val="22"/>
        </w:rPr>
        <w:t>Plan</w:t>
      </w:r>
      <w:r w:rsidRPr="000E384C">
        <w:rPr>
          <w:rFonts w:asciiTheme="minorHAnsi" w:hAnsiTheme="minorHAnsi"/>
          <w:sz w:val="22"/>
          <w:szCs w:val="22"/>
        </w:rPr>
        <w:t xml:space="preserve"> </w:t>
      </w:r>
      <w:r w:rsidR="00EB48ED">
        <w:rPr>
          <w:rFonts w:asciiTheme="minorHAnsi" w:hAnsiTheme="minorHAnsi"/>
          <w:sz w:val="22"/>
          <w:szCs w:val="22"/>
        </w:rPr>
        <w:t>a</w:t>
      </w:r>
      <w:r w:rsidR="000E384C" w:rsidRPr="000E384C">
        <w:rPr>
          <w:rFonts w:asciiTheme="minorHAnsi" w:hAnsiTheme="minorHAnsi"/>
          <w:sz w:val="22"/>
          <w:szCs w:val="22"/>
        </w:rPr>
        <w:t xml:space="preserve"> public outreach event</w:t>
      </w:r>
      <w:r w:rsidR="00D67870">
        <w:rPr>
          <w:rFonts w:asciiTheme="minorHAnsi" w:hAnsiTheme="minorHAnsi"/>
          <w:sz w:val="22"/>
          <w:szCs w:val="22"/>
        </w:rPr>
        <w:t xml:space="preserve"> for spring or early summer of 2025 </w:t>
      </w:r>
      <w:r w:rsidR="00634447">
        <w:rPr>
          <w:rFonts w:asciiTheme="minorHAnsi" w:hAnsiTheme="minorHAnsi"/>
          <w:sz w:val="22"/>
          <w:szCs w:val="22"/>
        </w:rPr>
        <w:t>(may be</w:t>
      </w:r>
      <w:r w:rsidR="00D67870">
        <w:rPr>
          <w:rFonts w:asciiTheme="minorHAnsi" w:hAnsiTheme="minorHAnsi"/>
          <w:sz w:val="22"/>
          <w:szCs w:val="22"/>
        </w:rPr>
        <w:t xml:space="preserve"> a one-off community activity, </w:t>
      </w:r>
      <w:r w:rsidR="00634447">
        <w:rPr>
          <w:rFonts w:asciiTheme="minorHAnsi" w:hAnsiTheme="minorHAnsi"/>
          <w:sz w:val="22"/>
          <w:szCs w:val="22"/>
        </w:rPr>
        <w:t>combined with an existing established local event,</w:t>
      </w:r>
      <w:r w:rsidR="00D67870">
        <w:rPr>
          <w:rFonts w:asciiTheme="minorHAnsi" w:hAnsiTheme="minorHAnsi"/>
          <w:sz w:val="22"/>
          <w:szCs w:val="22"/>
        </w:rPr>
        <w:t xml:space="preserve"> or</w:t>
      </w:r>
      <w:r w:rsidR="00634447">
        <w:rPr>
          <w:rFonts w:asciiTheme="minorHAnsi" w:hAnsiTheme="minorHAnsi"/>
          <w:sz w:val="22"/>
          <w:szCs w:val="22"/>
        </w:rPr>
        <w:t xml:space="preserve"> with a mobility tour/audit</w:t>
      </w:r>
      <w:r w:rsidR="00D67870">
        <w:rPr>
          <w:rFonts w:asciiTheme="minorHAnsi" w:hAnsiTheme="minorHAnsi"/>
          <w:sz w:val="22"/>
          <w:szCs w:val="22"/>
        </w:rPr>
        <w:t xml:space="preserve"> with PDC or the PennDOT Local Technical Assistance Program (LTAP)</w:t>
      </w:r>
      <w:r w:rsidR="00634447">
        <w:rPr>
          <w:rFonts w:asciiTheme="minorHAnsi" w:hAnsiTheme="minorHAnsi"/>
          <w:sz w:val="22"/>
          <w:szCs w:val="22"/>
        </w:rPr>
        <w:t>)</w:t>
      </w:r>
      <w:r w:rsidR="000E7061">
        <w:rPr>
          <w:rFonts w:asciiTheme="minorHAnsi" w:hAnsiTheme="minorHAnsi"/>
          <w:sz w:val="22"/>
          <w:szCs w:val="22"/>
        </w:rPr>
        <w:t>,</w:t>
      </w:r>
    </w:p>
    <w:p w14:paraId="3C211101" w14:textId="3F5E9E50" w:rsidR="000E7061" w:rsidRPr="000E384C" w:rsidRDefault="000E7061" w:rsidP="000E384C">
      <w:pPr>
        <w:pStyle w:val="ListParagraph"/>
        <w:numPr>
          <w:ilvl w:val="0"/>
          <w:numId w:val="12"/>
        </w:numPr>
        <w:rPr>
          <w:rFonts w:asciiTheme="minorHAnsi" w:hAnsiTheme="minorHAnsi"/>
          <w:sz w:val="22"/>
          <w:szCs w:val="22"/>
        </w:rPr>
      </w:pPr>
      <w:r>
        <w:rPr>
          <w:rFonts w:asciiTheme="minorHAnsi" w:hAnsiTheme="minorHAnsi"/>
          <w:sz w:val="22"/>
          <w:szCs w:val="22"/>
        </w:rPr>
        <w:t>Prepare to submit a full ATP planning grant application</w:t>
      </w:r>
      <w:r w:rsidR="00D67870">
        <w:rPr>
          <w:rFonts w:asciiTheme="minorHAnsi" w:hAnsiTheme="minorHAnsi"/>
          <w:sz w:val="22"/>
          <w:szCs w:val="22"/>
        </w:rPr>
        <w:t xml:space="preserve"> to </w:t>
      </w:r>
      <w:proofErr w:type="spellStart"/>
      <w:r w:rsidR="00D67870">
        <w:rPr>
          <w:rFonts w:asciiTheme="minorHAnsi" w:hAnsiTheme="minorHAnsi"/>
          <w:sz w:val="22"/>
          <w:szCs w:val="22"/>
        </w:rPr>
        <w:t>WalkWorks</w:t>
      </w:r>
      <w:proofErr w:type="spellEnd"/>
      <w:r>
        <w:rPr>
          <w:rFonts w:asciiTheme="minorHAnsi" w:hAnsiTheme="minorHAnsi"/>
          <w:sz w:val="22"/>
          <w:szCs w:val="22"/>
        </w:rPr>
        <w:t xml:space="preserve"> in 2025.</w:t>
      </w:r>
    </w:p>
    <w:p w14:paraId="27803B7D" w14:textId="77777777" w:rsidR="005350BB" w:rsidRPr="000F55BF" w:rsidRDefault="005350BB" w:rsidP="00705718">
      <w:pPr>
        <w:pStyle w:val="ListParagraph"/>
        <w:ind w:left="360"/>
        <w:rPr>
          <w:rFonts w:asciiTheme="minorHAnsi" w:hAnsiTheme="minorHAnsi"/>
          <w:sz w:val="22"/>
          <w:szCs w:val="22"/>
        </w:rPr>
      </w:pPr>
    </w:p>
    <w:p w14:paraId="75D078AA" w14:textId="27910BEE"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The number of awards will be dependent on how many applications are received</w:t>
      </w:r>
      <w:r w:rsidR="00D23A66">
        <w:rPr>
          <w:rFonts w:asciiTheme="minorHAnsi" w:hAnsiTheme="minorHAnsi"/>
          <w:sz w:val="22"/>
          <w:szCs w:val="22"/>
        </w:rPr>
        <w:t>.</w:t>
      </w:r>
    </w:p>
    <w:p w14:paraId="59B211E2" w14:textId="77777777" w:rsidR="00705718" w:rsidRPr="000F55BF" w:rsidRDefault="00705718" w:rsidP="00705718">
      <w:pPr>
        <w:ind w:left="360"/>
        <w:rPr>
          <w:rFonts w:asciiTheme="minorHAnsi" w:hAnsiTheme="minorHAnsi"/>
          <w:sz w:val="22"/>
          <w:szCs w:val="22"/>
        </w:rPr>
      </w:pPr>
    </w:p>
    <w:p w14:paraId="1F64FC52" w14:textId="7B4AF6D6" w:rsidR="00705718" w:rsidRPr="000F55BF" w:rsidRDefault="00705718" w:rsidP="00705718">
      <w:pPr>
        <w:pStyle w:val="ListParagraph"/>
        <w:ind w:left="360"/>
        <w:rPr>
          <w:rFonts w:asciiTheme="minorHAnsi" w:hAnsiTheme="minorHAnsi"/>
          <w:sz w:val="22"/>
          <w:szCs w:val="22"/>
        </w:rPr>
      </w:pPr>
      <w:r w:rsidRPr="000F55BF">
        <w:rPr>
          <w:rFonts w:asciiTheme="minorHAnsi" w:hAnsiTheme="minorHAnsi"/>
          <w:sz w:val="22"/>
          <w:szCs w:val="22"/>
        </w:rPr>
        <w:t xml:space="preserve">The Pennsylvania Downtown Center will provide selected applicants notice of their award on or about </w:t>
      </w:r>
      <w:r w:rsidR="000E7061">
        <w:rPr>
          <w:rFonts w:asciiTheme="minorHAnsi" w:hAnsiTheme="minorHAnsi"/>
          <w:sz w:val="22"/>
          <w:szCs w:val="22"/>
        </w:rPr>
        <w:t>July 1, 2024</w:t>
      </w:r>
      <w:r w:rsidRPr="000F55BF">
        <w:rPr>
          <w:rFonts w:asciiTheme="minorHAnsi" w:hAnsiTheme="minorHAnsi"/>
          <w:sz w:val="22"/>
          <w:szCs w:val="22"/>
        </w:rPr>
        <w:t xml:space="preserve">, to be followed by notice of rejection to all others. The anticipated term of the award is </w:t>
      </w:r>
      <w:r w:rsidR="000E7061">
        <w:rPr>
          <w:rFonts w:asciiTheme="minorHAnsi" w:hAnsiTheme="minorHAnsi"/>
          <w:sz w:val="22"/>
          <w:szCs w:val="22"/>
        </w:rPr>
        <w:t>July 1, 2024</w:t>
      </w:r>
      <w:r w:rsidR="009062AA" w:rsidRPr="000F55BF">
        <w:rPr>
          <w:rFonts w:asciiTheme="minorHAnsi" w:hAnsiTheme="minorHAnsi"/>
          <w:sz w:val="22"/>
          <w:szCs w:val="22"/>
        </w:rPr>
        <w:t>,</w:t>
      </w:r>
      <w:r w:rsidRPr="000F55BF">
        <w:rPr>
          <w:rFonts w:asciiTheme="minorHAnsi" w:hAnsiTheme="minorHAnsi"/>
          <w:sz w:val="22"/>
          <w:szCs w:val="22"/>
        </w:rPr>
        <w:t xml:space="preserve"> through </w:t>
      </w:r>
      <w:r w:rsidR="000E7061">
        <w:rPr>
          <w:rFonts w:asciiTheme="minorHAnsi" w:hAnsiTheme="minorHAnsi"/>
          <w:sz w:val="22"/>
          <w:szCs w:val="22"/>
        </w:rPr>
        <w:t>February 28, 2025</w:t>
      </w:r>
      <w:r w:rsidRPr="000F55BF">
        <w:rPr>
          <w:rFonts w:asciiTheme="minorHAnsi" w:hAnsiTheme="minorHAnsi"/>
          <w:sz w:val="22"/>
          <w:szCs w:val="22"/>
        </w:rPr>
        <w:t>.</w:t>
      </w:r>
    </w:p>
    <w:p w14:paraId="00309AE1" w14:textId="77777777" w:rsidR="00705718" w:rsidRPr="000F55BF" w:rsidRDefault="00705718" w:rsidP="00705718">
      <w:pPr>
        <w:rPr>
          <w:rFonts w:asciiTheme="minorHAnsi" w:hAnsiTheme="minorHAnsi"/>
          <w:snapToGrid w:val="0"/>
          <w:sz w:val="22"/>
          <w:szCs w:val="22"/>
        </w:rPr>
      </w:pPr>
    </w:p>
    <w:p w14:paraId="63B248FB" w14:textId="77777777" w:rsidR="00705718" w:rsidRPr="000F55BF" w:rsidRDefault="00705718" w:rsidP="00705718">
      <w:pPr>
        <w:rPr>
          <w:rFonts w:asciiTheme="minorHAnsi" w:hAnsiTheme="minorHAnsi"/>
          <w:snapToGrid w:val="0"/>
          <w:sz w:val="22"/>
          <w:szCs w:val="22"/>
        </w:rPr>
      </w:pPr>
    </w:p>
    <w:p w14:paraId="49A6BB92" w14:textId="77777777" w:rsidR="00705718" w:rsidRPr="000F55BF" w:rsidRDefault="00705718" w:rsidP="00705718">
      <w:pPr>
        <w:pStyle w:val="ListParagraph"/>
        <w:numPr>
          <w:ilvl w:val="0"/>
          <w:numId w:val="1"/>
        </w:numPr>
        <w:ind w:left="360"/>
        <w:rPr>
          <w:rFonts w:asciiTheme="minorHAnsi" w:hAnsiTheme="minorHAnsi"/>
          <w:b/>
          <w:sz w:val="22"/>
          <w:szCs w:val="22"/>
        </w:rPr>
      </w:pPr>
      <w:r w:rsidRPr="000F55BF">
        <w:rPr>
          <w:rFonts w:asciiTheme="minorHAnsi" w:hAnsiTheme="minorHAnsi"/>
          <w:b/>
          <w:sz w:val="22"/>
          <w:szCs w:val="22"/>
        </w:rPr>
        <w:t>Application Submission Procedures</w:t>
      </w:r>
    </w:p>
    <w:p w14:paraId="1C76B7F8" w14:textId="7D9D20AB" w:rsidR="00705718" w:rsidRPr="00E303DC" w:rsidRDefault="00705718" w:rsidP="00E303DC">
      <w:pPr>
        <w:pStyle w:val="ListParagraph"/>
        <w:numPr>
          <w:ilvl w:val="0"/>
          <w:numId w:val="28"/>
        </w:numPr>
        <w:tabs>
          <w:tab w:val="left" w:pos="360"/>
        </w:tabs>
        <w:ind w:left="630" w:hanging="270"/>
        <w:rPr>
          <w:rFonts w:asciiTheme="minorHAnsi" w:hAnsiTheme="minorHAnsi"/>
          <w:sz w:val="22"/>
          <w:szCs w:val="22"/>
        </w:rPr>
      </w:pPr>
      <w:r w:rsidRPr="00E303DC">
        <w:rPr>
          <w:rFonts w:asciiTheme="minorHAnsi" w:hAnsiTheme="minorHAnsi"/>
          <w:sz w:val="22"/>
          <w:szCs w:val="22"/>
        </w:rPr>
        <w:t xml:space="preserve">Applicants are required to use the application form that is included with this announcement and submit it via email to </w:t>
      </w:r>
      <w:hyperlink r:id="rId16" w:history="1">
        <w:r w:rsidRPr="00E303DC">
          <w:rPr>
            <w:rStyle w:val="Hyperlink"/>
            <w:rFonts w:asciiTheme="minorHAnsi" w:hAnsiTheme="minorHAnsi"/>
            <w:sz w:val="22"/>
            <w:szCs w:val="22"/>
          </w:rPr>
          <w:t>pawalkworks@padowntown.org</w:t>
        </w:r>
      </w:hyperlink>
      <w:r w:rsidRPr="00E303DC">
        <w:rPr>
          <w:rFonts w:asciiTheme="minorHAnsi" w:hAnsiTheme="minorHAnsi"/>
          <w:sz w:val="22"/>
          <w:szCs w:val="22"/>
        </w:rPr>
        <w:t xml:space="preserve"> </w:t>
      </w:r>
      <w:r w:rsidRPr="00E303DC">
        <w:rPr>
          <w:rFonts w:asciiTheme="minorHAnsi" w:hAnsiTheme="minorHAnsi"/>
          <w:b/>
          <w:bCs/>
          <w:sz w:val="22"/>
          <w:szCs w:val="22"/>
        </w:rPr>
        <w:t xml:space="preserve">no later than 5:00 p.m. on </w:t>
      </w:r>
      <w:r w:rsidR="000E7061" w:rsidRPr="00E303DC">
        <w:rPr>
          <w:rFonts w:asciiTheme="minorHAnsi" w:hAnsiTheme="minorHAnsi"/>
          <w:b/>
          <w:bCs/>
          <w:sz w:val="22"/>
          <w:szCs w:val="22"/>
        </w:rPr>
        <w:t>May 31, 2024</w:t>
      </w:r>
      <w:r w:rsidRPr="00E303DC">
        <w:rPr>
          <w:rFonts w:asciiTheme="minorHAnsi" w:hAnsiTheme="minorHAnsi"/>
          <w:sz w:val="22"/>
          <w:szCs w:val="22"/>
        </w:rPr>
        <w:t>. Applications</w:t>
      </w:r>
      <w:r w:rsidRPr="00E303DC">
        <w:rPr>
          <w:rFonts w:asciiTheme="minorHAnsi" w:hAnsiTheme="minorHAnsi"/>
          <w:b/>
          <w:bCs/>
          <w:sz w:val="22"/>
          <w:szCs w:val="22"/>
        </w:rPr>
        <w:t xml:space="preserve"> </w:t>
      </w:r>
      <w:r w:rsidRPr="00E303DC">
        <w:rPr>
          <w:rFonts w:asciiTheme="minorHAnsi" w:hAnsiTheme="minorHAnsi"/>
          <w:sz w:val="22"/>
          <w:szCs w:val="22"/>
        </w:rPr>
        <w:t xml:space="preserve">received at 5:01 p.m., or after, will not be considered. See Appendix </w:t>
      </w:r>
      <w:r w:rsidR="00C87EBC" w:rsidRPr="00E303DC">
        <w:rPr>
          <w:rFonts w:asciiTheme="minorHAnsi" w:hAnsiTheme="minorHAnsi"/>
          <w:sz w:val="22"/>
          <w:szCs w:val="22"/>
        </w:rPr>
        <w:t xml:space="preserve">C </w:t>
      </w:r>
      <w:r w:rsidRPr="00E303DC">
        <w:rPr>
          <w:rFonts w:asciiTheme="minorHAnsi" w:hAnsiTheme="minorHAnsi"/>
          <w:sz w:val="22"/>
          <w:szCs w:val="22"/>
        </w:rPr>
        <w:t>for application.</w:t>
      </w:r>
    </w:p>
    <w:p w14:paraId="117C561A" w14:textId="77777777" w:rsidR="00705718" w:rsidRPr="00E303DC" w:rsidRDefault="00705718" w:rsidP="00E303DC">
      <w:pPr>
        <w:pStyle w:val="ListParagraph"/>
        <w:numPr>
          <w:ilvl w:val="0"/>
          <w:numId w:val="28"/>
        </w:numPr>
        <w:tabs>
          <w:tab w:val="left" w:pos="360"/>
        </w:tabs>
        <w:ind w:left="630" w:hanging="270"/>
        <w:rPr>
          <w:rFonts w:asciiTheme="minorHAnsi" w:hAnsiTheme="minorHAnsi"/>
          <w:sz w:val="22"/>
          <w:szCs w:val="22"/>
        </w:rPr>
      </w:pPr>
      <w:r w:rsidRPr="00E303DC">
        <w:rPr>
          <w:rFonts w:asciiTheme="minorHAnsi" w:hAnsiTheme="minorHAnsi"/>
          <w:sz w:val="22"/>
          <w:szCs w:val="22"/>
        </w:rPr>
        <w:t>The application process timeline is as follows:</w:t>
      </w:r>
    </w:p>
    <w:p w14:paraId="69FFCEFA" w14:textId="77777777" w:rsidR="00705718" w:rsidRPr="000F55BF" w:rsidRDefault="00705718" w:rsidP="00E303DC">
      <w:pPr>
        <w:pStyle w:val="ListParagraph"/>
        <w:tabs>
          <w:tab w:val="left" w:pos="360"/>
        </w:tabs>
        <w:ind w:left="630" w:hanging="270"/>
        <w:rPr>
          <w:rFonts w:asciiTheme="minorHAnsi" w:hAnsiTheme="minorHAnsi"/>
          <w:sz w:val="22"/>
          <w:szCs w:val="22"/>
        </w:rPr>
      </w:pPr>
    </w:p>
    <w:tbl>
      <w:tblPr>
        <w:tblStyle w:val="TableGrid"/>
        <w:tblW w:w="0" w:type="auto"/>
        <w:tblInd w:w="1075" w:type="dxa"/>
        <w:tblLook w:val="04A0" w:firstRow="1" w:lastRow="0" w:firstColumn="1" w:lastColumn="0" w:noHBand="0" w:noVBand="1"/>
      </w:tblPr>
      <w:tblGrid>
        <w:gridCol w:w="4320"/>
        <w:gridCol w:w="2700"/>
      </w:tblGrid>
      <w:tr w:rsidR="004C3BB3" w:rsidRPr="000F55BF" w14:paraId="1EFF98B8" w14:textId="77777777" w:rsidTr="00E23C5E">
        <w:tc>
          <w:tcPr>
            <w:tcW w:w="4320" w:type="dxa"/>
          </w:tcPr>
          <w:p w14:paraId="15B43B1E" w14:textId="77777777" w:rsidR="00705718" w:rsidRPr="000F55BF" w:rsidRDefault="00705718" w:rsidP="00E303DC">
            <w:pPr>
              <w:tabs>
                <w:tab w:val="left" w:pos="360"/>
              </w:tabs>
              <w:ind w:left="630" w:hanging="270"/>
              <w:rPr>
                <w:rFonts w:asciiTheme="minorHAnsi" w:hAnsiTheme="minorHAnsi"/>
                <w:b/>
                <w:bCs/>
              </w:rPr>
            </w:pPr>
            <w:r w:rsidRPr="000F55BF">
              <w:rPr>
                <w:rFonts w:asciiTheme="minorHAnsi" w:hAnsiTheme="minorHAnsi"/>
                <w:b/>
                <w:bCs/>
              </w:rPr>
              <w:t>MILESTONE</w:t>
            </w:r>
          </w:p>
        </w:tc>
        <w:tc>
          <w:tcPr>
            <w:tcW w:w="2700" w:type="dxa"/>
          </w:tcPr>
          <w:p w14:paraId="3E4CAFC3" w14:textId="77777777" w:rsidR="00705718" w:rsidRPr="000F55BF" w:rsidRDefault="00705718" w:rsidP="00E303DC">
            <w:pPr>
              <w:tabs>
                <w:tab w:val="left" w:pos="360"/>
              </w:tabs>
              <w:ind w:left="630" w:hanging="270"/>
              <w:rPr>
                <w:rFonts w:asciiTheme="minorHAnsi" w:hAnsiTheme="minorHAnsi"/>
                <w:b/>
                <w:bCs/>
              </w:rPr>
            </w:pPr>
            <w:r w:rsidRPr="000F55BF">
              <w:rPr>
                <w:rFonts w:asciiTheme="minorHAnsi" w:hAnsiTheme="minorHAnsi"/>
                <w:b/>
                <w:bCs/>
              </w:rPr>
              <w:t>DATE</w:t>
            </w:r>
          </w:p>
        </w:tc>
      </w:tr>
      <w:tr w:rsidR="004C3BB3" w:rsidRPr="000F55BF" w14:paraId="267334EC" w14:textId="77777777" w:rsidTr="00E23C5E">
        <w:tc>
          <w:tcPr>
            <w:tcW w:w="4320" w:type="dxa"/>
          </w:tcPr>
          <w:p w14:paraId="4E928C41" w14:textId="77777777"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FOA release</w:t>
            </w:r>
          </w:p>
        </w:tc>
        <w:tc>
          <w:tcPr>
            <w:tcW w:w="2700" w:type="dxa"/>
          </w:tcPr>
          <w:p w14:paraId="671B8967" w14:textId="4C592860" w:rsidR="00705718" w:rsidRPr="000F55BF" w:rsidRDefault="000E7061" w:rsidP="00E303DC">
            <w:pPr>
              <w:tabs>
                <w:tab w:val="left" w:pos="360"/>
              </w:tabs>
              <w:ind w:left="630" w:hanging="270"/>
              <w:rPr>
                <w:rFonts w:asciiTheme="minorHAnsi" w:hAnsiTheme="minorHAnsi"/>
              </w:rPr>
            </w:pPr>
            <w:r>
              <w:rPr>
                <w:rFonts w:asciiTheme="minorHAnsi" w:hAnsiTheme="minorHAnsi"/>
              </w:rPr>
              <w:t xml:space="preserve">April </w:t>
            </w:r>
            <w:r w:rsidR="00E303DC">
              <w:rPr>
                <w:rFonts w:asciiTheme="minorHAnsi" w:hAnsiTheme="minorHAnsi"/>
              </w:rPr>
              <w:t>3</w:t>
            </w:r>
            <w:r>
              <w:rPr>
                <w:rFonts w:asciiTheme="minorHAnsi" w:hAnsiTheme="minorHAnsi"/>
              </w:rPr>
              <w:t>, 2024</w:t>
            </w:r>
          </w:p>
        </w:tc>
      </w:tr>
      <w:tr w:rsidR="004C3BB3" w:rsidRPr="000F55BF" w14:paraId="77C7BB83" w14:textId="77777777" w:rsidTr="00E23C5E">
        <w:tc>
          <w:tcPr>
            <w:tcW w:w="4320" w:type="dxa"/>
          </w:tcPr>
          <w:p w14:paraId="2CC208EB" w14:textId="08A9F2CB"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FOA </w:t>
            </w:r>
            <w:r w:rsidR="00551ADC">
              <w:rPr>
                <w:rFonts w:asciiTheme="minorHAnsi" w:hAnsiTheme="minorHAnsi"/>
              </w:rPr>
              <w:t>i</w:t>
            </w:r>
            <w:r w:rsidRPr="000F55BF">
              <w:rPr>
                <w:rFonts w:asciiTheme="minorHAnsi" w:hAnsiTheme="minorHAnsi"/>
              </w:rPr>
              <w:t xml:space="preserve">ntro </w:t>
            </w:r>
            <w:r w:rsidR="00551ADC">
              <w:rPr>
                <w:rFonts w:asciiTheme="minorHAnsi" w:hAnsiTheme="minorHAnsi"/>
              </w:rPr>
              <w:t>w</w:t>
            </w:r>
            <w:r w:rsidRPr="000F55BF">
              <w:rPr>
                <w:rFonts w:asciiTheme="minorHAnsi" w:hAnsiTheme="minorHAnsi"/>
              </w:rPr>
              <w:t>ebinar</w:t>
            </w:r>
          </w:p>
        </w:tc>
        <w:tc>
          <w:tcPr>
            <w:tcW w:w="2700" w:type="dxa"/>
          </w:tcPr>
          <w:p w14:paraId="2ADCE847" w14:textId="431ED426" w:rsidR="00705718" w:rsidRPr="000F55BF" w:rsidRDefault="000E7061" w:rsidP="00E303DC">
            <w:pPr>
              <w:tabs>
                <w:tab w:val="left" w:pos="360"/>
              </w:tabs>
              <w:ind w:left="630" w:hanging="270"/>
              <w:rPr>
                <w:rFonts w:asciiTheme="minorHAnsi" w:hAnsiTheme="minorHAnsi"/>
              </w:rPr>
            </w:pPr>
            <w:r>
              <w:rPr>
                <w:rFonts w:asciiTheme="minorHAnsi" w:hAnsiTheme="minorHAnsi"/>
              </w:rPr>
              <w:t>April 1</w:t>
            </w:r>
            <w:r w:rsidR="006905AC">
              <w:rPr>
                <w:rFonts w:asciiTheme="minorHAnsi" w:hAnsiTheme="minorHAnsi"/>
              </w:rPr>
              <w:t>8</w:t>
            </w:r>
            <w:r>
              <w:rPr>
                <w:rFonts w:asciiTheme="minorHAnsi" w:hAnsiTheme="minorHAnsi"/>
              </w:rPr>
              <w:t>, 2024</w:t>
            </w:r>
          </w:p>
        </w:tc>
      </w:tr>
      <w:tr w:rsidR="004C3BB3" w:rsidRPr="000F55BF" w14:paraId="7EC53C42" w14:textId="77777777" w:rsidTr="00E23C5E">
        <w:tc>
          <w:tcPr>
            <w:tcW w:w="4320" w:type="dxa"/>
          </w:tcPr>
          <w:p w14:paraId="44719AFC" w14:textId="022C3D84"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Deadline for </w:t>
            </w:r>
            <w:r w:rsidR="00551ADC">
              <w:rPr>
                <w:rFonts w:asciiTheme="minorHAnsi" w:hAnsiTheme="minorHAnsi"/>
              </w:rPr>
              <w:t>q</w:t>
            </w:r>
            <w:r w:rsidRPr="000F55BF">
              <w:rPr>
                <w:rFonts w:asciiTheme="minorHAnsi" w:hAnsiTheme="minorHAnsi"/>
              </w:rPr>
              <w:t>uestions on FOA</w:t>
            </w:r>
          </w:p>
        </w:tc>
        <w:tc>
          <w:tcPr>
            <w:tcW w:w="2700" w:type="dxa"/>
          </w:tcPr>
          <w:p w14:paraId="55537BE7" w14:textId="2BBD4104" w:rsidR="00705718" w:rsidRPr="000F55BF" w:rsidRDefault="000E7061" w:rsidP="00E303DC">
            <w:pPr>
              <w:tabs>
                <w:tab w:val="left" w:pos="360"/>
              </w:tabs>
              <w:ind w:left="630" w:hanging="270"/>
              <w:rPr>
                <w:rFonts w:asciiTheme="minorHAnsi" w:hAnsiTheme="minorHAnsi"/>
              </w:rPr>
            </w:pPr>
            <w:r>
              <w:rPr>
                <w:rFonts w:asciiTheme="minorHAnsi" w:hAnsiTheme="minorHAnsi"/>
              </w:rPr>
              <w:t>May 17, 2024</w:t>
            </w:r>
          </w:p>
        </w:tc>
      </w:tr>
      <w:tr w:rsidR="004C3BB3" w:rsidRPr="000F55BF" w14:paraId="12C55788" w14:textId="77777777" w:rsidTr="00E23C5E">
        <w:tc>
          <w:tcPr>
            <w:tcW w:w="4320" w:type="dxa"/>
          </w:tcPr>
          <w:p w14:paraId="6FA5AD08" w14:textId="5347DB42"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Application </w:t>
            </w:r>
            <w:r w:rsidR="004410E2">
              <w:rPr>
                <w:rFonts w:asciiTheme="minorHAnsi" w:hAnsiTheme="minorHAnsi"/>
              </w:rPr>
              <w:t>s</w:t>
            </w:r>
            <w:r w:rsidRPr="000F55BF">
              <w:rPr>
                <w:rFonts w:asciiTheme="minorHAnsi" w:hAnsiTheme="minorHAnsi"/>
              </w:rPr>
              <w:t xml:space="preserve">ubmission </w:t>
            </w:r>
            <w:r w:rsidR="004410E2">
              <w:rPr>
                <w:rFonts w:asciiTheme="minorHAnsi" w:hAnsiTheme="minorHAnsi"/>
              </w:rPr>
              <w:t>d</w:t>
            </w:r>
            <w:r w:rsidRPr="000F55BF">
              <w:rPr>
                <w:rFonts w:asciiTheme="minorHAnsi" w:hAnsiTheme="minorHAnsi"/>
              </w:rPr>
              <w:t>eadline</w:t>
            </w:r>
          </w:p>
        </w:tc>
        <w:tc>
          <w:tcPr>
            <w:tcW w:w="2700" w:type="dxa"/>
          </w:tcPr>
          <w:p w14:paraId="41EBEBE4" w14:textId="60AF23E5" w:rsidR="00705718" w:rsidRPr="000F55BF" w:rsidRDefault="000E7061" w:rsidP="00E303DC">
            <w:pPr>
              <w:tabs>
                <w:tab w:val="left" w:pos="360"/>
              </w:tabs>
              <w:ind w:left="630" w:hanging="270"/>
              <w:rPr>
                <w:rFonts w:asciiTheme="minorHAnsi" w:hAnsiTheme="minorHAnsi"/>
              </w:rPr>
            </w:pPr>
            <w:r>
              <w:rPr>
                <w:rFonts w:asciiTheme="minorHAnsi" w:hAnsiTheme="minorHAnsi"/>
              </w:rPr>
              <w:t>May 31, 2024</w:t>
            </w:r>
          </w:p>
        </w:tc>
      </w:tr>
      <w:tr w:rsidR="004C3BB3" w:rsidRPr="000F55BF" w14:paraId="7D8C0517" w14:textId="77777777" w:rsidTr="00E23C5E">
        <w:tc>
          <w:tcPr>
            <w:tcW w:w="4320" w:type="dxa"/>
          </w:tcPr>
          <w:p w14:paraId="37BBBDBF" w14:textId="160B1020"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lastRenderedPageBreak/>
              <w:t xml:space="preserve">Application </w:t>
            </w:r>
            <w:r w:rsidR="004410E2">
              <w:rPr>
                <w:rFonts w:asciiTheme="minorHAnsi" w:hAnsiTheme="minorHAnsi"/>
              </w:rPr>
              <w:t>r</w:t>
            </w:r>
            <w:r w:rsidRPr="000F55BF">
              <w:rPr>
                <w:rFonts w:asciiTheme="minorHAnsi" w:hAnsiTheme="minorHAnsi"/>
              </w:rPr>
              <w:t xml:space="preserve">eview </w:t>
            </w:r>
            <w:r w:rsidR="004410E2">
              <w:rPr>
                <w:rFonts w:asciiTheme="minorHAnsi" w:hAnsiTheme="minorHAnsi"/>
              </w:rPr>
              <w:t>t</w:t>
            </w:r>
            <w:r w:rsidRPr="000F55BF">
              <w:rPr>
                <w:rFonts w:asciiTheme="minorHAnsi" w:hAnsiTheme="minorHAnsi"/>
              </w:rPr>
              <w:t xml:space="preserve">eam </w:t>
            </w:r>
            <w:r w:rsidR="004410E2">
              <w:rPr>
                <w:rFonts w:asciiTheme="minorHAnsi" w:hAnsiTheme="minorHAnsi"/>
              </w:rPr>
              <w:t>m</w:t>
            </w:r>
            <w:r w:rsidRPr="000F55BF">
              <w:rPr>
                <w:rFonts w:asciiTheme="minorHAnsi" w:hAnsiTheme="minorHAnsi"/>
              </w:rPr>
              <w:t>eeting</w:t>
            </w:r>
          </w:p>
        </w:tc>
        <w:tc>
          <w:tcPr>
            <w:tcW w:w="2700" w:type="dxa"/>
          </w:tcPr>
          <w:p w14:paraId="386B0AD9" w14:textId="2BA35BDB" w:rsidR="00705718" w:rsidRPr="000F55BF" w:rsidRDefault="000E7061" w:rsidP="00E303DC">
            <w:pPr>
              <w:tabs>
                <w:tab w:val="left" w:pos="360"/>
              </w:tabs>
              <w:ind w:left="630" w:hanging="270"/>
              <w:rPr>
                <w:rFonts w:asciiTheme="minorHAnsi" w:hAnsiTheme="minorHAnsi"/>
              </w:rPr>
            </w:pPr>
            <w:r>
              <w:rPr>
                <w:rFonts w:asciiTheme="minorHAnsi" w:hAnsiTheme="minorHAnsi"/>
              </w:rPr>
              <w:t>June 2024</w:t>
            </w:r>
          </w:p>
        </w:tc>
      </w:tr>
      <w:tr w:rsidR="004C3BB3" w:rsidRPr="000F55BF" w14:paraId="0ACCFADF" w14:textId="77777777" w:rsidTr="00E23C5E">
        <w:tc>
          <w:tcPr>
            <w:tcW w:w="4320" w:type="dxa"/>
          </w:tcPr>
          <w:p w14:paraId="7FAC3086" w14:textId="37C39557"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Awardees </w:t>
            </w:r>
            <w:r w:rsidR="00E844B9">
              <w:rPr>
                <w:rFonts w:asciiTheme="minorHAnsi" w:hAnsiTheme="minorHAnsi"/>
              </w:rPr>
              <w:t>n</w:t>
            </w:r>
            <w:r w:rsidRPr="000F55BF">
              <w:rPr>
                <w:rFonts w:asciiTheme="minorHAnsi" w:hAnsiTheme="minorHAnsi"/>
              </w:rPr>
              <w:t>otified</w:t>
            </w:r>
          </w:p>
        </w:tc>
        <w:tc>
          <w:tcPr>
            <w:tcW w:w="2700" w:type="dxa"/>
          </w:tcPr>
          <w:p w14:paraId="0BCE778C" w14:textId="5FE92BDB" w:rsidR="00705718" w:rsidRPr="000F55BF" w:rsidRDefault="000E7061" w:rsidP="00E303DC">
            <w:pPr>
              <w:tabs>
                <w:tab w:val="left" w:pos="360"/>
              </w:tabs>
              <w:ind w:left="630" w:hanging="270"/>
              <w:rPr>
                <w:rFonts w:asciiTheme="minorHAnsi" w:hAnsiTheme="minorHAnsi"/>
              </w:rPr>
            </w:pPr>
            <w:r>
              <w:rPr>
                <w:rFonts w:asciiTheme="minorHAnsi" w:hAnsiTheme="minorHAnsi"/>
              </w:rPr>
              <w:t>July 1, 2024</w:t>
            </w:r>
          </w:p>
        </w:tc>
      </w:tr>
    </w:tbl>
    <w:p w14:paraId="74C0FBA6" w14:textId="77777777" w:rsidR="00705718" w:rsidRPr="000F55BF" w:rsidRDefault="00705718" w:rsidP="00E303DC">
      <w:pPr>
        <w:tabs>
          <w:tab w:val="left" w:pos="360"/>
        </w:tabs>
        <w:ind w:left="630" w:hanging="270"/>
        <w:rPr>
          <w:rFonts w:asciiTheme="minorHAnsi" w:hAnsiTheme="minorHAnsi"/>
          <w:sz w:val="22"/>
          <w:szCs w:val="22"/>
        </w:rPr>
      </w:pPr>
    </w:p>
    <w:p w14:paraId="2A8309D0" w14:textId="77777777" w:rsidR="00705718" w:rsidRPr="00E303DC" w:rsidRDefault="00705718" w:rsidP="00E303DC">
      <w:pPr>
        <w:pStyle w:val="ListParagraph"/>
        <w:numPr>
          <w:ilvl w:val="0"/>
          <w:numId w:val="28"/>
        </w:numPr>
        <w:tabs>
          <w:tab w:val="left" w:pos="360"/>
        </w:tabs>
        <w:ind w:left="630" w:hanging="270"/>
        <w:rPr>
          <w:rFonts w:asciiTheme="minorHAnsi" w:hAnsiTheme="minorHAnsi"/>
          <w:sz w:val="22"/>
          <w:szCs w:val="22"/>
        </w:rPr>
      </w:pPr>
      <w:r w:rsidRPr="00E303DC">
        <w:rPr>
          <w:rFonts w:asciiTheme="minorHAnsi" w:hAnsiTheme="minorHAnsi"/>
          <w:bCs/>
          <w:snapToGrid w:val="0"/>
          <w:sz w:val="22"/>
          <w:szCs w:val="22"/>
        </w:rPr>
        <w:t xml:space="preserve">The decision of the Pennsylvania Downtown Center </w:t>
      </w:r>
      <w:proofErr w:type="gramStart"/>
      <w:r w:rsidRPr="00E303DC">
        <w:rPr>
          <w:rFonts w:asciiTheme="minorHAnsi" w:hAnsiTheme="minorHAnsi"/>
          <w:bCs/>
          <w:snapToGrid w:val="0"/>
          <w:sz w:val="22"/>
          <w:szCs w:val="22"/>
        </w:rPr>
        <w:t>with regard to</w:t>
      </w:r>
      <w:proofErr w:type="gramEnd"/>
      <w:r w:rsidRPr="00E303DC">
        <w:rPr>
          <w:rFonts w:asciiTheme="minorHAnsi" w:hAnsiTheme="minorHAnsi"/>
          <w:bCs/>
          <w:snapToGrid w:val="0"/>
          <w:sz w:val="22"/>
          <w:szCs w:val="22"/>
        </w:rPr>
        <w:t xml:space="preserve"> selection of grantees is final.</w:t>
      </w:r>
    </w:p>
    <w:p w14:paraId="001C49CE" w14:textId="77777777" w:rsidR="00705718" w:rsidRPr="000F55BF" w:rsidRDefault="00705718" w:rsidP="00E303DC">
      <w:pPr>
        <w:tabs>
          <w:tab w:val="left" w:pos="360"/>
        </w:tabs>
        <w:ind w:left="630" w:hanging="270"/>
        <w:rPr>
          <w:rFonts w:asciiTheme="minorHAnsi" w:hAnsiTheme="minorHAnsi"/>
          <w:snapToGrid w:val="0"/>
          <w:sz w:val="22"/>
          <w:szCs w:val="22"/>
        </w:rPr>
      </w:pPr>
    </w:p>
    <w:p w14:paraId="58482420" w14:textId="77777777" w:rsidR="00705718" w:rsidRPr="000F55BF" w:rsidRDefault="00705718" w:rsidP="00705718">
      <w:pPr>
        <w:tabs>
          <w:tab w:val="left" w:pos="360"/>
        </w:tabs>
        <w:rPr>
          <w:rFonts w:asciiTheme="minorHAnsi" w:hAnsiTheme="minorHAnsi"/>
          <w:snapToGrid w:val="0"/>
          <w:sz w:val="22"/>
          <w:szCs w:val="22"/>
        </w:rPr>
      </w:pPr>
    </w:p>
    <w:p w14:paraId="629EB39F" w14:textId="77777777" w:rsidR="00705718" w:rsidRPr="000F55BF" w:rsidRDefault="00705718" w:rsidP="00705718">
      <w:pPr>
        <w:pStyle w:val="ListParagraph"/>
        <w:numPr>
          <w:ilvl w:val="0"/>
          <w:numId w:val="1"/>
        </w:numPr>
        <w:tabs>
          <w:tab w:val="left" w:pos="360"/>
        </w:tabs>
        <w:ind w:left="360" w:hanging="270"/>
        <w:rPr>
          <w:rFonts w:asciiTheme="minorHAnsi" w:hAnsiTheme="minorHAnsi"/>
          <w:b/>
          <w:sz w:val="22"/>
          <w:szCs w:val="22"/>
        </w:rPr>
      </w:pPr>
      <w:r w:rsidRPr="000F55BF">
        <w:rPr>
          <w:rFonts w:asciiTheme="minorHAnsi" w:hAnsiTheme="minorHAnsi"/>
          <w:b/>
          <w:sz w:val="22"/>
          <w:szCs w:val="22"/>
        </w:rPr>
        <w:t>Evaluation of Applications</w:t>
      </w:r>
    </w:p>
    <w:p w14:paraId="7D5DB45F" w14:textId="5E7E1626" w:rsidR="00705718" w:rsidRPr="000F55BF" w:rsidRDefault="00705718" w:rsidP="00705718">
      <w:pPr>
        <w:tabs>
          <w:tab w:val="left" w:pos="360"/>
        </w:tabs>
        <w:ind w:left="360"/>
        <w:rPr>
          <w:rFonts w:asciiTheme="minorHAnsi" w:hAnsiTheme="minorHAnsi"/>
          <w:snapToGrid w:val="0"/>
          <w:sz w:val="22"/>
          <w:szCs w:val="22"/>
        </w:rPr>
      </w:pPr>
      <w:r w:rsidRPr="000F55BF">
        <w:rPr>
          <w:rFonts w:asciiTheme="minorHAnsi" w:hAnsiTheme="minorHAnsi"/>
          <w:snapToGrid w:val="0"/>
          <w:sz w:val="22"/>
          <w:szCs w:val="22"/>
        </w:rPr>
        <w:t xml:space="preserve">Applications will be reviewed by </w:t>
      </w:r>
      <w:r w:rsidR="004410E2">
        <w:rPr>
          <w:rFonts w:asciiTheme="minorHAnsi" w:hAnsiTheme="minorHAnsi"/>
          <w:snapToGrid w:val="0"/>
          <w:sz w:val="22"/>
          <w:szCs w:val="22"/>
        </w:rPr>
        <w:t xml:space="preserve">representatives from </w:t>
      </w:r>
      <w:r w:rsidR="007D397D">
        <w:rPr>
          <w:rFonts w:asciiTheme="minorHAnsi" w:hAnsiTheme="minorHAnsi"/>
          <w:snapToGrid w:val="0"/>
          <w:sz w:val="22"/>
          <w:szCs w:val="22"/>
        </w:rPr>
        <w:t xml:space="preserve">the </w:t>
      </w:r>
      <w:r w:rsidRPr="000F55BF">
        <w:rPr>
          <w:rFonts w:asciiTheme="minorHAnsi" w:hAnsiTheme="minorHAnsi"/>
          <w:snapToGrid w:val="0"/>
          <w:sz w:val="22"/>
          <w:szCs w:val="22"/>
        </w:rPr>
        <w:t>Pennsylvania Department of Health</w:t>
      </w:r>
      <w:r w:rsidR="007D397D">
        <w:rPr>
          <w:rFonts w:asciiTheme="minorHAnsi" w:hAnsiTheme="minorHAnsi"/>
          <w:snapToGrid w:val="0"/>
          <w:sz w:val="22"/>
          <w:szCs w:val="22"/>
        </w:rPr>
        <w:t xml:space="preserve"> and </w:t>
      </w:r>
      <w:r w:rsidRPr="000F55BF">
        <w:rPr>
          <w:rFonts w:asciiTheme="minorHAnsi" w:hAnsiTheme="minorHAnsi"/>
          <w:snapToGrid w:val="0"/>
          <w:sz w:val="22"/>
          <w:szCs w:val="22"/>
        </w:rPr>
        <w:t>the Pennsylvania Downtown Center</w:t>
      </w:r>
      <w:r w:rsidR="007D397D">
        <w:rPr>
          <w:rFonts w:asciiTheme="minorHAnsi" w:hAnsiTheme="minorHAnsi"/>
          <w:snapToGrid w:val="0"/>
          <w:sz w:val="22"/>
          <w:szCs w:val="22"/>
        </w:rPr>
        <w:t>.</w:t>
      </w:r>
    </w:p>
    <w:p w14:paraId="0EDDAA02" w14:textId="77777777" w:rsidR="00705718" w:rsidRPr="000F55BF" w:rsidRDefault="00705718" w:rsidP="00705718">
      <w:pPr>
        <w:tabs>
          <w:tab w:val="left" w:pos="360"/>
        </w:tabs>
        <w:ind w:left="360"/>
        <w:rPr>
          <w:rFonts w:asciiTheme="minorHAnsi" w:hAnsiTheme="minorHAnsi"/>
          <w:snapToGrid w:val="0"/>
          <w:sz w:val="22"/>
          <w:szCs w:val="22"/>
        </w:rPr>
      </w:pPr>
    </w:p>
    <w:p w14:paraId="68CFCE30" w14:textId="77777777" w:rsidR="00705718" w:rsidRPr="000F55BF" w:rsidRDefault="00705718" w:rsidP="00705718">
      <w:pPr>
        <w:tabs>
          <w:tab w:val="left" w:pos="360"/>
        </w:tabs>
        <w:ind w:left="360"/>
        <w:rPr>
          <w:rFonts w:asciiTheme="minorHAnsi" w:hAnsiTheme="minorHAnsi"/>
          <w:sz w:val="22"/>
          <w:szCs w:val="22"/>
        </w:rPr>
      </w:pPr>
      <w:r w:rsidRPr="000F55BF">
        <w:rPr>
          <w:rFonts w:asciiTheme="minorHAnsi" w:hAnsiTheme="minorHAnsi"/>
          <w:snapToGrid w:val="0"/>
          <w:sz w:val="22"/>
          <w:szCs w:val="22"/>
        </w:rPr>
        <w:t>Applicants must include the following elements on which all proposals will be evaluated:</w:t>
      </w:r>
    </w:p>
    <w:p w14:paraId="072601E0" w14:textId="0705FB36" w:rsidR="00705718" w:rsidRPr="000F55BF" w:rsidRDefault="00580CC0"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Statement of need – starting with information on public health outcomes in the region and mobility constraints for people using active modes as well as municipal and public interest in increasing health and safety for people walking, biking, using wheelchairs, and accessing transit</w:t>
      </w:r>
      <w:r w:rsidR="00894875">
        <w:rPr>
          <w:rFonts w:asciiTheme="minorHAnsi" w:hAnsiTheme="minorHAnsi"/>
          <w:sz w:val="22"/>
          <w:szCs w:val="22"/>
        </w:rPr>
        <w:t>.</w:t>
      </w:r>
    </w:p>
    <w:p w14:paraId="77E35809" w14:textId="31978306" w:rsidR="00705718" w:rsidRPr="000F55BF" w:rsidRDefault="00CD42F0" w:rsidP="00580CC0">
      <w:pPr>
        <w:pStyle w:val="ListParagraph"/>
        <w:numPr>
          <w:ilvl w:val="0"/>
          <w:numId w:val="3"/>
        </w:numPr>
        <w:tabs>
          <w:tab w:val="left" w:pos="720"/>
        </w:tabs>
        <w:ind w:left="630" w:hanging="270"/>
        <w:rPr>
          <w:rFonts w:asciiTheme="minorHAnsi" w:hAnsiTheme="minorHAnsi"/>
          <w:color w:val="FF0000"/>
          <w:sz w:val="22"/>
          <w:szCs w:val="22"/>
        </w:rPr>
      </w:pPr>
      <w:r>
        <w:rPr>
          <w:rFonts w:asciiTheme="minorHAnsi" w:hAnsiTheme="minorHAnsi"/>
          <w:sz w:val="22"/>
          <w:szCs w:val="22"/>
        </w:rPr>
        <w:t>L</w:t>
      </w:r>
      <w:r w:rsidR="00705718" w:rsidRPr="000F55BF">
        <w:rPr>
          <w:rFonts w:asciiTheme="minorHAnsi" w:hAnsiTheme="minorHAnsi"/>
          <w:sz w:val="22"/>
          <w:szCs w:val="22"/>
        </w:rPr>
        <w:t xml:space="preserve">etter from the governing body in support of the application and committing to </w:t>
      </w:r>
      <w:r w:rsidR="00580CC0" w:rsidRPr="000F55BF">
        <w:rPr>
          <w:rFonts w:asciiTheme="minorHAnsi" w:hAnsiTheme="minorHAnsi"/>
          <w:sz w:val="22"/>
          <w:szCs w:val="22"/>
        </w:rPr>
        <w:t>participate in the pre-planning process and activities</w:t>
      </w:r>
      <w:r w:rsidR="00365B17">
        <w:rPr>
          <w:rFonts w:asciiTheme="minorHAnsi" w:hAnsiTheme="minorHAnsi"/>
          <w:sz w:val="22"/>
          <w:szCs w:val="22"/>
        </w:rPr>
        <w:t>.</w:t>
      </w:r>
    </w:p>
    <w:p w14:paraId="67B53B71" w14:textId="5BA8DDAB" w:rsidR="00705718" w:rsidRPr="000F55BF" w:rsidRDefault="00580CC0"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 xml:space="preserve">A list of three community contacts who will participate </w:t>
      </w:r>
      <w:r w:rsidR="00634447">
        <w:rPr>
          <w:rFonts w:asciiTheme="minorHAnsi" w:hAnsiTheme="minorHAnsi"/>
          <w:sz w:val="22"/>
          <w:szCs w:val="22"/>
        </w:rPr>
        <w:t>throughout</w:t>
      </w:r>
      <w:r w:rsidR="00634447" w:rsidRPr="000F55BF">
        <w:rPr>
          <w:rFonts w:asciiTheme="minorHAnsi" w:hAnsiTheme="minorHAnsi"/>
          <w:sz w:val="22"/>
          <w:szCs w:val="22"/>
        </w:rPr>
        <w:t xml:space="preserve"> </w:t>
      </w:r>
      <w:r w:rsidRPr="000F55BF">
        <w:rPr>
          <w:rFonts w:asciiTheme="minorHAnsi" w:hAnsiTheme="minorHAnsi"/>
          <w:sz w:val="22"/>
          <w:szCs w:val="22"/>
        </w:rPr>
        <w:t>the pre-planning process</w:t>
      </w:r>
      <w:r w:rsidR="00634447">
        <w:rPr>
          <w:rFonts w:asciiTheme="minorHAnsi" w:hAnsiTheme="minorHAnsi"/>
          <w:sz w:val="22"/>
          <w:szCs w:val="22"/>
        </w:rPr>
        <w:t xml:space="preserve"> (see item e below)</w:t>
      </w:r>
      <w:r w:rsidRPr="000F55BF">
        <w:rPr>
          <w:rFonts w:asciiTheme="minorHAnsi" w:hAnsiTheme="minorHAnsi"/>
          <w:sz w:val="22"/>
          <w:szCs w:val="22"/>
        </w:rPr>
        <w:t xml:space="preserve">. </w:t>
      </w:r>
      <w:r w:rsidRPr="00765520">
        <w:rPr>
          <w:rFonts w:asciiTheme="minorHAnsi" w:hAnsiTheme="minorHAnsi"/>
          <w:b/>
          <w:bCs/>
          <w:sz w:val="22"/>
          <w:szCs w:val="22"/>
        </w:rPr>
        <w:t xml:space="preserve">The list must include at least one elected official </w:t>
      </w:r>
      <w:r w:rsidRPr="000F55BF">
        <w:rPr>
          <w:rFonts w:asciiTheme="minorHAnsi" w:hAnsiTheme="minorHAnsi"/>
          <w:sz w:val="22"/>
          <w:szCs w:val="22"/>
        </w:rPr>
        <w:t xml:space="preserve">and may include any of the following: an appointed official, municipal staff (or contracted same), and a community partner (non-profit, Chamber of Commerce, local </w:t>
      </w:r>
      <w:proofErr w:type="gramStart"/>
      <w:r w:rsidRPr="000F55BF">
        <w:rPr>
          <w:rFonts w:asciiTheme="minorHAnsi" w:hAnsiTheme="minorHAnsi"/>
          <w:sz w:val="22"/>
          <w:szCs w:val="22"/>
        </w:rPr>
        <w:t>hospital</w:t>
      </w:r>
      <w:proofErr w:type="gramEnd"/>
      <w:r w:rsidRPr="000F55BF">
        <w:rPr>
          <w:rFonts w:asciiTheme="minorHAnsi" w:hAnsiTheme="minorHAnsi"/>
          <w:sz w:val="22"/>
          <w:szCs w:val="22"/>
        </w:rPr>
        <w:t xml:space="preserve"> or healthcare workforce)</w:t>
      </w:r>
      <w:r w:rsidR="00C2231A">
        <w:rPr>
          <w:rFonts w:asciiTheme="minorHAnsi" w:hAnsiTheme="minorHAnsi"/>
          <w:sz w:val="22"/>
          <w:szCs w:val="22"/>
        </w:rPr>
        <w:t>.</w:t>
      </w:r>
    </w:p>
    <w:p w14:paraId="526C4526" w14:textId="159F71A2" w:rsidR="00463FE8" w:rsidRPr="000F55BF" w:rsidRDefault="00463FE8"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Letters of support – at least two letters of support from local or regional non-profits, healthcare providers, business leaders, or educational institutions.</w:t>
      </w:r>
    </w:p>
    <w:p w14:paraId="35BB0896" w14:textId="43F94206" w:rsidR="00294ADF" w:rsidRDefault="00705718"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 xml:space="preserve">Commitment of </w:t>
      </w:r>
      <w:r w:rsidR="00294ADF">
        <w:rPr>
          <w:rFonts w:asciiTheme="minorHAnsi" w:hAnsiTheme="minorHAnsi"/>
          <w:sz w:val="22"/>
          <w:szCs w:val="22"/>
        </w:rPr>
        <w:t xml:space="preserve">human </w:t>
      </w:r>
      <w:r w:rsidRPr="000F55BF">
        <w:rPr>
          <w:rFonts w:asciiTheme="minorHAnsi" w:hAnsiTheme="minorHAnsi"/>
          <w:sz w:val="22"/>
          <w:szCs w:val="22"/>
        </w:rPr>
        <w:t xml:space="preserve">resources – </w:t>
      </w:r>
      <w:r w:rsidR="00580CC0" w:rsidRPr="000F55BF">
        <w:rPr>
          <w:rFonts w:asciiTheme="minorHAnsi" w:hAnsiTheme="minorHAnsi"/>
          <w:sz w:val="22"/>
          <w:szCs w:val="22"/>
        </w:rPr>
        <w:t xml:space="preserve">the pre-planning process will involve </w:t>
      </w:r>
      <w:r w:rsidR="00634447">
        <w:rPr>
          <w:rFonts w:asciiTheme="minorHAnsi" w:hAnsiTheme="minorHAnsi"/>
          <w:sz w:val="22"/>
          <w:szCs w:val="22"/>
        </w:rPr>
        <w:t xml:space="preserve">ongoing </w:t>
      </w:r>
      <w:r w:rsidR="00580CC0" w:rsidRPr="000F55BF">
        <w:rPr>
          <w:rFonts w:asciiTheme="minorHAnsi" w:hAnsiTheme="minorHAnsi"/>
          <w:sz w:val="22"/>
          <w:szCs w:val="22"/>
        </w:rPr>
        <w:t>time spent</w:t>
      </w:r>
      <w:r w:rsidR="00463FE8" w:rsidRPr="000F55BF">
        <w:rPr>
          <w:rFonts w:asciiTheme="minorHAnsi" w:hAnsiTheme="minorHAnsi"/>
          <w:sz w:val="22"/>
          <w:szCs w:val="22"/>
        </w:rPr>
        <w:t xml:space="preserve"> by community contacts</w:t>
      </w:r>
      <w:r w:rsidR="000E7061">
        <w:rPr>
          <w:rFonts w:asciiTheme="minorHAnsi" w:hAnsiTheme="minorHAnsi"/>
          <w:sz w:val="22"/>
          <w:szCs w:val="22"/>
        </w:rPr>
        <w:t xml:space="preserve"> (item c above)</w:t>
      </w:r>
      <w:r w:rsidR="00580CC0" w:rsidRPr="000F55BF">
        <w:rPr>
          <w:rFonts w:asciiTheme="minorHAnsi" w:hAnsiTheme="minorHAnsi"/>
          <w:sz w:val="22"/>
          <w:szCs w:val="22"/>
        </w:rPr>
        <w:t xml:space="preserve"> </w:t>
      </w:r>
      <w:r w:rsidR="000E7061">
        <w:rPr>
          <w:rFonts w:asciiTheme="minorHAnsi" w:hAnsiTheme="minorHAnsi"/>
          <w:sz w:val="22"/>
          <w:szCs w:val="22"/>
        </w:rPr>
        <w:t>meeting</w:t>
      </w:r>
      <w:r w:rsidR="000E7061" w:rsidRPr="000F55BF">
        <w:rPr>
          <w:rFonts w:asciiTheme="minorHAnsi" w:hAnsiTheme="minorHAnsi"/>
          <w:sz w:val="22"/>
          <w:szCs w:val="22"/>
        </w:rPr>
        <w:t xml:space="preserve"> </w:t>
      </w:r>
      <w:r w:rsidR="00580CC0" w:rsidRPr="000F55BF">
        <w:rPr>
          <w:rFonts w:asciiTheme="minorHAnsi" w:hAnsiTheme="minorHAnsi"/>
          <w:sz w:val="22"/>
          <w:szCs w:val="22"/>
        </w:rPr>
        <w:t xml:space="preserve">with </w:t>
      </w:r>
      <w:proofErr w:type="spellStart"/>
      <w:r w:rsidR="00580CC0" w:rsidRPr="000F55BF">
        <w:rPr>
          <w:rFonts w:asciiTheme="minorHAnsi" w:hAnsiTheme="minorHAnsi"/>
          <w:sz w:val="22"/>
          <w:szCs w:val="22"/>
        </w:rPr>
        <w:t>WalkWorks</w:t>
      </w:r>
      <w:proofErr w:type="spellEnd"/>
      <w:r w:rsidR="00580CC0" w:rsidRPr="000F55BF">
        <w:rPr>
          <w:rFonts w:asciiTheme="minorHAnsi" w:hAnsiTheme="minorHAnsi"/>
          <w:sz w:val="22"/>
          <w:szCs w:val="22"/>
        </w:rPr>
        <w:t xml:space="preserve">, </w:t>
      </w:r>
      <w:r w:rsidR="00463FE8" w:rsidRPr="000F55BF">
        <w:rPr>
          <w:rFonts w:asciiTheme="minorHAnsi" w:hAnsiTheme="minorHAnsi"/>
          <w:sz w:val="22"/>
          <w:szCs w:val="22"/>
        </w:rPr>
        <w:t xml:space="preserve">doing outreach in the community, meeting on site for a </w:t>
      </w:r>
      <w:r w:rsidR="00634447">
        <w:rPr>
          <w:rFonts w:asciiTheme="minorHAnsi" w:hAnsiTheme="minorHAnsi"/>
          <w:sz w:val="22"/>
          <w:szCs w:val="22"/>
        </w:rPr>
        <w:t>site visit</w:t>
      </w:r>
      <w:r w:rsidR="00463FE8" w:rsidRPr="000F55BF">
        <w:rPr>
          <w:rFonts w:asciiTheme="minorHAnsi" w:hAnsiTheme="minorHAnsi"/>
          <w:sz w:val="22"/>
          <w:szCs w:val="22"/>
        </w:rPr>
        <w:t>, planning for a public outreach event or activity, and working with a consultant to develop scope and budget</w:t>
      </w:r>
      <w:r w:rsidRPr="000F55BF">
        <w:rPr>
          <w:rFonts w:asciiTheme="minorHAnsi" w:hAnsiTheme="minorHAnsi"/>
          <w:sz w:val="22"/>
          <w:szCs w:val="22"/>
        </w:rPr>
        <w:t>.</w:t>
      </w:r>
      <w:r w:rsidR="00463FE8" w:rsidRPr="000F55BF">
        <w:rPr>
          <w:rFonts w:asciiTheme="minorHAnsi" w:hAnsiTheme="minorHAnsi"/>
          <w:sz w:val="22"/>
          <w:szCs w:val="22"/>
        </w:rPr>
        <w:t xml:space="preserve"> </w:t>
      </w:r>
      <w:r w:rsidR="000E7061">
        <w:rPr>
          <w:rFonts w:asciiTheme="minorHAnsi" w:hAnsiTheme="minorHAnsi"/>
          <w:sz w:val="22"/>
          <w:szCs w:val="22"/>
        </w:rPr>
        <w:t>Each</w:t>
      </w:r>
      <w:r w:rsidR="000E7061" w:rsidRPr="000F55BF">
        <w:rPr>
          <w:rFonts w:asciiTheme="minorHAnsi" w:hAnsiTheme="minorHAnsi"/>
          <w:sz w:val="22"/>
          <w:szCs w:val="22"/>
        </w:rPr>
        <w:t xml:space="preserve"> </w:t>
      </w:r>
      <w:r w:rsidR="00463FE8" w:rsidRPr="000F55BF">
        <w:rPr>
          <w:rFonts w:asciiTheme="minorHAnsi" w:hAnsiTheme="minorHAnsi"/>
          <w:sz w:val="22"/>
          <w:szCs w:val="22"/>
        </w:rPr>
        <w:t>community contact should be prepared to invest their time toward completing the process</w:t>
      </w:r>
      <w:r w:rsidR="00F32698">
        <w:rPr>
          <w:rFonts w:asciiTheme="minorHAnsi" w:hAnsiTheme="minorHAnsi"/>
          <w:sz w:val="22"/>
          <w:szCs w:val="22"/>
        </w:rPr>
        <w:t xml:space="preserve"> (on the order of 1-</w:t>
      </w:r>
      <w:r w:rsidR="005D652F">
        <w:rPr>
          <w:rFonts w:asciiTheme="minorHAnsi" w:hAnsiTheme="minorHAnsi"/>
          <w:sz w:val="22"/>
          <w:szCs w:val="22"/>
        </w:rPr>
        <w:t>2</w:t>
      </w:r>
      <w:r w:rsidR="00F32698">
        <w:rPr>
          <w:rFonts w:asciiTheme="minorHAnsi" w:hAnsiTheme="minorHAnsi"/>
          <w:sz w:val="22"/>
          <w:szCs w:val="22"/>
        </w:rPr>
        <w:t xml:space="preserve"> hours/week)</w:t>
      </w:r>
      <w:r w:rsidR="00463FE8" w:rsidRPr="000F55BF">
        <w:rPr>
          <w:rFonts w:asciiTheme="minorHAnsi" w:hAnsiTheme="minorHAnsi"/>
          <w:sz w:val="22"/>
          <w:szCs w:val="22"/>
        </w:rPr>
        <w:t>.</w:t>
      </w:r>
    </w:p>
    <w:p w14:paraId="21C41DE5" w14:textId="095BDA74" w:rsidR="00705718" w:rsidRPr="000F55BF" w:rsidRDefault="00294ADF" w:rsidP="00705718">
      <w:pPr>
        <w:pStyle w:val="ListParagraph"/>
        <w:numPr>
          <w:ilvl w:val="0"/>
          <w:numId w:val="3"/>
        </w:numPr>
        <w:tabs>
          <w:tab w:val="left" w:pos="720"/>
        </w:tabs>
        <w:ind w:left="630" w:hanging="270"/>
        <w:rPr>
          <w:rFonts w:asciiTheme="minorHAnsi" w:hAnsiTheme="minorHAnsi"/>
          <w:sz w:val="22"/>
          <w:szCs w:val="22"/>
        </w:rPr>
      </w:pPr>
      <w:r>
        <w:rPr>
          <w:rFonts w:asciiTheme="minorHAnsi" w:hAnsiTheme="minorHAnsi"/>
          <w:sz w:val="22"/>
          <w:szCs w:val="22"/>
        </w:rPr>
        <w:t>Commitment of financial resources – t</w:t>
      </w:r>
      <w:r w:rsidR="00705718" w:rsidRPr="000F55BF">
        <w:rPr>
          <w:rFonts w:asciiTheme="minorHAnsi" w:hAnsiTheme="minorHAnsi"/>
          <w:sz w:val="22"/>
          <w:szCs w:val="22"/>
        </w:rPr>
        <w:t xml:space="preserve">he engagement of a professional planning or engineering consultant is </w:t>
      </w:r>
      <w:r w:rsidR="00463FE8" w:rsidRPr="000F55BF">
        <w:rPr>
          <w:rFonts w:asciiTheme="minorHAnsi" w:hAnsiTheme="minorHAnsi"/>
          <w:sz w:val="22"/>
          <w:szCs w:val="22"/>
        </w:rPr>
        <w:t xml:space="preserve">expected. It is likely that the bulk of funding </w:t>
      </w:r>
      <w:r w:rsidR="000E7061">
        <w:rPr>
          <w:rFonts w:asciiTheme="minorHAnsi" w:hAnsiTheme="minorHAnsi"/>
          <w:sz w:val="22"/>
          <w:szCs w:val="22"/>
        </w:rPr>
        <w:t xml:space="preserve">awarded </w:t>
      </w:r>
      <w:r w:rsidR="00463FE8" w:rsidRPr="000F55BF">
        <w:rPr>
          <w:rFonts w:asciiTheme="minorHAnsi" w:hAnsiTheme="minorHAnsi"/>
          <w:sz w:val="22"/>
          <w:szCs w:val="22"/>
        </w:rPr>
        <w:t xml:space="preserve">for this </w:t>
      </w:r>
      <w:r w:rsidR="000E7061">
        <w:rPr>
          <w:rFonts w:asciiTheme="minorHAnsi" w:hAnsiTheme="minorHAnsi"/>
          <w:sz w:val="22"/>
          <w:szCs w:val="22"/>
        </w:rPr>
        <w:t>program</w:t>
      </w:r>
      <w:r w:rsidR="000E7061" w:rsidRPr="000F55BF">
        <w:rPr>
          <w:rFonts w:asciiTheme="minorHAnsi" w:hAnsiTheme="minorHAnsi"/>
          <w:sz w:val="22"/>
          <w:szCs w:val="22"/>
        </w:rPr>
        <w:t xml:space="preserve"> </w:t>
      </w:r>
      <w:r w:rsidR="00463FE8" w:rsidRPr="000F55BF">
        <w:rPr>
          <w:rFonts w:asciiTheme="minorHAnsi" w:hAnsiTheme="minorHAnsi"/>
          <w:sz w:val="22"/>
          <w:szCs w:val="22"/>
        </w:rPr>
        <w:t xml:space="preserve">will go towards that assistance, though pro-bono assistance from a local firm or </w:t>
      </w:r>
      <w:r w:rsidR="002F4743">
        <w:rPr>
          <w:rFonts w:asciiTheme="minorHAnsi" w:hAnsiTheme="minorHAnsi"/>
          <w:sz w:val="22"/>
          <w:szCs w:val="22"/>
        </w:rPr>
        <w:t xml:space="preserve">retained support from </w:t>
      </w:r>
      <w:r w:rsidR="00463FE8" w:rsidRPr="000F55BF">
        <w:rPr>
          <w:rFonts w:asciiTheme="minorHAnsi" w:hAnsiTheme="minorHAnsi"/>
          <w:sz w:val="22"/>
          <w:szCs w:val="22"/>
        </w:rPr>
        <w:t>the municipal engineer may also be an option</w:t>
      </w:r>
      <w:r>
        <w:rPr>
          <w:rFonts w:asciiTheme="minorHAnsi" w:hAnsiTheme="minorHAnsi"/>
          <w:sz w:val="22"/>
          <w:szCs w:val="22"/>
        </w:rPr>
        <w:t>, in which case the community would remain in possession of the full award amount</w:t>
      </w:r>
      <w:r w:rsidR="00705718" w:rsidRPr="000F55BF">
        <w:rPr>
          <w:rFonts w:asciiTheme="minorHAnsi" w:hAnsiTheme="minorHAnsi"/>
          <w:sz w:val="22"/>
          <w:szCs w:val="22"/>
        </w:rPr>
        <w:t>.</w:t>
      </w:r>
      <w:r>
        <w:rPr>
          <w:rFonts w:asciiTheme="minorHAnsi" w:hAnsiTheme="minorHAnsi"/>
          <w:sz w:val="22"/>
          <w:szCs w:val="22"/>
        </w:rPr>
        <w:t xml:space="preserve"> *Note: </w:t>
      </w:r>
      <w:r w:rsidR="002F4743">
        <w:rPr>
          <w:rFonts w:asciiTheme="minorHAnsi" w:hAnsiTheme="minorHAnsi"/>
          <w:sz w:val="22"/>
          <w:szCs w:val="22"/>
        </w:rPr>
        <w:t xml:space="preserve"> an outside</w:t>
      </w:r>
      <w:r>
        <w:rPr>
          <w:rFonts w:asciiTheme="minorHAnsi" w:hAnsiTheme="minorHAnsi"/>
          <w:sz w:val="22"/>
          <w:szCs w:val="22"/>
        </w:rPr>
        <w:t xml:space="preserve"> consultant will expect the municipality to</w:t>
      </w:r>
      <w:r w:rsidR="002F4743">
        <w:rPr>
          <w:rFonts w:asciiTheme="minorHAnsi" w:hAnsiTheme="minorHAnsi"/>
          <w:sz w:val="22"/>
          <w:szCs w:val="22"/>
        </w:rPr>
        <w:t xml:space="preserve"> execute a contract for this small project. The municipality may opt to have the PDC contract with the consultant on their behalf and receive a final disbursement of the remaining balance of the award.</w:t>
      </w:r>
      <w:r>
        <w:rPr>
          <w:rFonts w:asciiTheme="minorHAnsi" w:hAnsiTheme="minorHAnsi"/>
          <w:sz w:val="22"/>
          <w:szCs w:val="22"/>
        </w:rPr>
        <w:t xml:space="preserve"> </w:t>
      </w:r>
    </w:p>
    <w:p w14:paraId="7BBBA93D" w14:textId="3271A995" w:rsidR="00705718" w:rsidRPr="000F55BF" w:rsidRDefault="00463FE8" w:rsidP="00705718">
      <w:pPr>
        <w:pStyle w:val="ListParagraph"/>
        <w:numPr>
          <w:ilvl w:val="0"/>
          <w:numId w:val="3"/>
        </w:numPr>
        <w:tabs>
          <w:tab w:val="left" w:pos="720"/>
          <w:tab w:val="left" w:pos="1890"/>
        </w:tabs>
        <w:ind w:left="630" w:hanging="270"/>
        <w:rPr>
          <w:rFonts w:asciiTheme="minorHAnsi" w:hAnsiTheme="minorHAnsi"/>
          <w:sz w:val="22"/>
          <w:szCs w:val="22"/>
        </w:rPr>
      </w:pPr>
      <w:r w:rsidRPr="000F55BF">
        <w:rPr>
          <w:rFonts w:asciiTheme="minorHAnsi" w:hAnsiTheme="minorHAnsi"/>
          <w:sz w:val="22"/>
          <w:szCs w:val="22"/>
        </w:rPr>
        <w:t>Commitment to involve</w:t>
      </w:r>
      <w:r w:rsidR="00705718" w:rsidRPr="000F55BF">
        <w:rPr>
          <w:rFonts w:asciiTheme="minorHAnsi" w:hAnsiTheme="minorHAnsi"/>
          <w:sz w:val="22"/>
          <w:szCs w:val="22"/>
        </w:rPr>
        <w:t xml:space="preserve"> stakeholders and public-at-large. The application should indicate plans to spur interest, involvement, and input from diverse local stakeholders such as health, planning, transportation, education, business owners, and the public. Stakeholders should reflect racial, ethnic,</w:t>
      </w:r>
      <w:r w:rsidR="000E7061">
        <w:rPr>
          <w:rFonts w:asciiTheme="minorHAnsi" w:hAnsiTheme="minorHAnsi"/>
          <w:sz w:val="22"/>
          <w:szCs w:val="22"/>
        </w:rPr>
        <w:t xml:space="preserve"> age, ability,</w:t>
      </w:r>
      <w:r w:rsidR="00705718" w:rsidRPr="000F55BF">
        <w:rPr>
          <w:rFonts w:asciiTheme="minorHAnsi" w:hAnsiTheme="minorHAnsi"/>
          <w:sz w:val="22"/>
          <w:szCs w:val="22"/>
        </w:rPr>
        <w:t xml:space="preserve"> and other dimensions of diversity of the community.</w:t>
      </w:r>
      <w:r w:rsidR="00A96B49">
        <w:rPr>
          <w:rFonts w:asciiTheme="minorHAnsi" w:hAnsiTheme="minorHAnsi"/>
          <w:sz w:val="22"/>
          <w:szCs w:val="22"/>
        </w:rPr>
        <w:t xml:space="preserve"> (The planned public event may figure into this </w:t>
      </w:r>
      <w:r w:rsidR="00765520">
        <w:rPr>
          <w:rFonts w:asciiTheme="minorHAnsi" w:hAnsiTheme="minorHAnsi"/>
          <w:sz w:val="22"/>
          <w:szCs w:val="22"/>
        </w:rPr>
        <w:t>process</w:t>
      </w:r>
      <w:r w:rsidR="00A96B49">
        <w:rPr>
          <w:rFonts w:asciiTheme="minorHAnsi" w:hAnsiTheme="minorHAnsi"/>
          <w:sz w:val="22"/>
          <w:szCs w:val="22"/>
        </w:rPr>
        <w:t>.)</w:t>
      </w:r>
    </w:p>
    <w:p w14:paraId="027B3F0E" w14:textId="77777777" w:rsidR="00705718" w:rsidRPr="000F55BF" w:rsidRDefault="00705718" w:rsidP="00705718">
      <w:pPr>
        <w:pStyle w:val="ListParagraph"/>
        <w:numPr>
          <w:ilvl w:val="0"/>
          <w:numId w:val="3"/>
        </w:numPr>
        <w:tabs>
          <w:tab w:val="left" w:pos="720"/>
        </w:tabs>
        <w:ind w:left="630" w:hanging="270"/>
        <w:rPr>
          <w:rFonts w:asciiTheme="minorHAnsi" w:hAnsiTheme="minorHAnsi" w:cstheme="minorHAnsi"/>
          <w:sz w:val="22"/>
          <w:szCs w:val="22"/>
        </w:rPr>
      </w:pPr>
      <w:r w:rsidRPr="000F55BF">
        <w:rPr>
          <w:rFonts w:asciiTheme="minorHAnsi" w:hAnsiTheme="minorHAnsi"/>
          <w:sz w:val="22"/>
          <w:szCs w:val="22"/>
        </w:rPr>
        <w:t xml:space="preserve">Commitment to incorporating consideration of </w:t>
      </w:r>
      <w:r w:rsidRPr="000F55BF">
        <w:rPr>
          <w:rFonts w:asciiTheme="minorHAnsi" w:hAnsiTheme="minorHAnsi" w:cstheme="minorHAnsi"/>
          <w:color w:val="000000"/>
          <w:sz w:val="22"/>
          <w:szCs w:val="22"/>
          <w:shd w:val="clear" w:color="auto" w:fill="FFFFFF"/>
        </w:rPr>
        <w:t>health, equitable access, and opportunity for vulnerable communities as integral to the process of advancing active transportation in the area.</w:t>
      </w:r>
    </w:p>
    <w:p w14:paraId="009E2DD3" w14:textId="77777777" w:rsidR="00705718" w:rsidRPr="000F55BF" w:rsidRDefault="00705718" w:rsidP="00705718">
      <w:pPr>
        <w:rPr>
          <w:rFonts w:asciiTheme="minorHAnsi" w:hAnsiTheme="minorHAnsi"/>
          <w:sz w:val="22"/>
          <w:szCs w:val="22"/>
        </w:rPr>
      </w:pPr>
    </w:p>
    <w:p w14:paraId="6437E8DE" w14:textId="77777777" w:rsidR="00705718" w:rsidRPr="000F55BF" w:rsidRDefault="00705718" w:rsidP="00705718">
      <w:pPr>
        <w:widowControl w:val="0"/>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napToGrid w:val="0"/>
          <w:sz w:val="22"/>
          <w:szCs w:val="22"/>
        </w:rPr>
      </w:pPr>
    </w:p>
    <w:p w14:paraId="640E1DB9" w14:textId="77777777" w:rsidR="00705718" w:rsidRPr="000F55BF" w:rsidRDefault="00705718" w:rsidP="00705718">
      <w:pPr>
        <w:pStyle w:val="ListParagraph"/>
        <w:widowControl w:val="0"/>
        <w:numPr>
          <w:ilvl w:val="0"/>
          <w:numId w:val="1"/>
        </w:numPr>
        <w:tabs>
          <w:tab w:val="left" w:pos="-1440"/>
          <w:tab w:val="left" w:pos="-720"/>
          <w:tab w:val="left" w:pos="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b/>
          <w:snapToGrid w:val="0"/>
          <w:sz w:val="22"/>
          <w:szCs w:val="22"/>
        </w:rPr>
      </w:pPr>
      <w:r w:rsidRPr="000F55BF">
        <w:rPr>
          <w:rFonts w:asciiTheme="minorHAnsi" w:hAnsiTheme="minorHAnsi"/>
          <w:b/>
          <w:snapToGrid w:val="0"/>
          <w:sz w:val="22"/>
          <w:szCs w:val="22"/>
        </w:rPr>
        <w:t>Overview Webinar</w:t>
      </w:r>
    </w:p>
    <w:p w14:paraId="0C973334" w14:textId="202E3DAC" w:rsidR="00705718" w:rsidRPr="000F55BF" w:rsidRDefault="00705718" w:rsidP="00705718">
      <w:pPr>
        <w:ind w:left="360"/>
        <w:rPr>
          <w:rFonts w:asciiTheme="minorHAnsi" w:hAnsiTheme="minorHAnsi"/>
          <w:sz w:val="22"/>
          <w:szCs w:val="22"/>
        </w:rPr>
      </w:pPr>
      <w:bookmarkStart w:id="2" w:name="_Hlk66288822"/>
      <w:r w:rsidRPr="000F55BF">
        <w:rPr>
          <w:rFonts w:asciiTheme="minorHAnsi" w:hAnsiTheme="minorHAnsi"/>
          <w:sz w:val="22"/>
          <w:szCs w:val="22"/>
        </w:rPr>
        <w:t xml:space="preserve">A 1-hour webinar to review the goals of this funding opportunity, the application process, expectations of grantees, and questions from interested parties is scheduled to be held on </w:t>
      </w:r>
      <w:r w:rsidR="000E7061">
        <w:rPr>
          <w:rFonts w:asciiTheme="minorHAnsi" w:hAnsiTheme="minorHAnsi"/>
          <w:b/>
          <w:bCs/>
          <w:sz w:val="22"/>
          <w:szCs w:val="22"/>
        </w:rPr>
        <w:t>April 1</w:t>
      </w:r>
      <w:r w:rsidR="006905AC">
        <w:rPr>
          <w:rFonts w:asciiTheme="minorHAnsi" w:hAnsiTheme="minorHAnsi"/>
          <w:b/>
          <w:bCs/>
          <w:sz w:val="22"/>
          <w:szCs w:val="22"/>
        </w:rPr>
        <w:t>8</w:t>
      </w:r>
      <w:r w:rsidR="000E7061">
        <w:rPr>
          <w:rFonts w:asciiTheme="minorHAnsi" w:hAnsiTheme="minorHAnsi"/>
          <w:b/>
          <w:bCs/>
          <w:sz w:val="22"/>
          <w:szCs w:val="22"/>
        </w:rPr>
        <w:t xml:space="preserve">, </w:t>
      </w:r>
      <w:r w:rsidR="000E7061">
        <w:rPr>
          <w:rFonts w:asciiTheme="minorHAnsi" w:hAnsiTheme="minorHAnsi"/>
          <w:b/>
          <w:bCs/>
          <w:sz w:val="22"/>
          <w:szCs w:val="22"/>
        </w:rPr>
        <w:lastRenderedPageBreak/>
        <w:t>2024</w:t>
      </w:r>
      <w:r w:rsidR="0018243A" w:rsidRPr="000F55BF">
        <w:rPr>
          <w:rFonts w:asciiTheme="minorHAnsi" w:hAnsiTheme="minorHAnsi"/>
          <w:b/>
          <w:bCs/>
          <w:sz w:val="22"/>
          <w:szCs w:val="22"/>
        </w:rPr>
        <w:t>,</w:t>
      </w:r>
      <w:r w:rsidRPr="000F55BF">
        <w:rPr>
          <w:rFonts w:asciiTheme="minorHAnsi" w:hAnsiTheme="minorHAnsi"/>
          <w:b/>
          <w:bCs/>
          <w:sz w:val="22"/>
          <w:szCs w:val="22"/>
        </w:rPr>
        <w:t xml:space="preserve"> at noon</w:t>
      </w:r>
      <w:r w:rsidRPr="000F55BF">
        <w:rPr>
          <w:rFonts w:asciiTheme="minorHAnsi" w:hAnsiTheme="minorHAnsi"/>
          <w:sz w:val="22"/>
          <w:szCs w:val="22"/>
        </w:rPr>
        <w:t>. Zoom will be used to administer the web conference. To register in advance,</w:t>
      </w:r>
      <w:r w:rsidR="00E758B0">
        <w:rPr>
          <w:rFonts w:asciiTheme="minorHAnsi" w:hAnsiTheme="minorHAnsi"/>
          <w:sz w:val="22"/>
          <w:szCs w:val="22"/>
        </w:rPr>
        <w:t xml:space="preserve"> </w:t>
      </w:r>
      <w:hyperlink r:id="rId17" w:anchor="/registration" w:history="1">
        <w:r w:rsidR="00E758B0" w:rsidRPr="00E758B0">
          <w:rPr>
            <w:rStyle w:val="Hyperlink"/>
            <w:rFonts w:asciiTheme="minorHAnsi" w:hAnsiTheme="minorHAnsi"/>
            <w:sz w:val="22"/>
            <w:szCs w:val="22"/>
          </w:rPr>
          <w:t>click here</w:t>
        </w:r>
      </w:hyperlink>
      <w:r w:rsidR="00E758B0">
        <w:rPr>
          <w:rFonts w:asciiTheme="minorHAnsi" w:hAnsiTheme="minorHAnsi"/>
          <w:sz w:val="22"/>
          <w:szCs w:val="22"/>
        </w:rPr>
        <w:t>.</w:t>
      </w:r>
      <w:r w:rsidRPr="000F55BF">
        <w:rPr>
          <w:rFonts w:asciiTheme="minorHAnsi" w:hAnsiTheme="minorHAnsi"/>
          <w:sz w:val="22"/>
          <w:szCs w:val="22"/>
        </w:rPr>
        <w:t xml:space="preserve"> Participation in the webinar is optional.</w:t>
      </w:r>
    </w:p>
    <w:p w14:paraId="1F940212" w14:textId="77777777" w:rsidR="00705718" w:rsidRPr="000F55BF" w:rsidRDefault="00705718" w:rsidP="00705718">
      <w:pPr>
        <w:rPr>
          <w:rFonts w:asciiTheme="minorHAnsi" w:hAnsiTheme="minorHAnsi"/>
          <w:sz w:val="22"/>
          <w:szCs w:val="22"/>
        </w:rPr>
      </w:pPr>
    </w:p>
    <w:p w14:paraId="0C203E84" w14:textId="77777777" w:rsidR="00705718" w:rsidRPr="000F55BF" w:rsidRDefault="00705718" w:rsidP="00705718">
      <w:pPr>
        <w:rPr>
          <w:rFonts w:asciiTheme="minorHAnsi" w:hAnsiTheme="minorHAnsi"/>
          <w:sz w:val="22"/>
          <w:szCs w:val="22"/>
        </w:rPr>
      </w:pPr>
    </w:p>
    <w:bookmarkEnd w:id="2"/>
    <w:p w14:paraId="4C0AF67D" w14:textId="77777777" w:rsidR="00705718" w:rsidRPr="000F55BF" w:rsidRDefault="00705718" w:rsidP="00705718">
      <w:pPr>
        <w:pStyle w:val="ListParagraph"/>
        <w:widowControl w:val="0"/>
        <w:numPr>
          <w:ilvl w:val="0"/>
          <w:numId w:val="1"/>
        </w:numPr>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b/>
          <w:snapToGrid w:val="0"/>
          <w:sz w:val="22"/>
          <w:szCs w:val="22"/>
        </w:rPr>
      </w:pPr>
      <w:r w:rsidRPr="000F55BF">
        <w:rPr>
          <w:rFonts w:asciiTheme="minorHAnsi" w:hAnsiTheme="minorHAnsi"/>
          <w:b/>
          <w:snapToGrid w:val="0"/>
          <w:sz w:val="22"/>
          <w:szCs w:val="22"/>
        </w:rPr>
        <w:t>Contact Information/Questions</w:t>
      </w:r>
    </w:p>
    <w:p w14:paraId="5B9EFD83" w14:textId="735E00D9" w:rsidR="00705718" w:rsidRPr="000F55BF" w:rsidRDefault="00705718" w:rsidP="00705718">
      <w:pPr>
        <w:tabs>
          <w:tab w:val="left" w:pos="360"/>
        </w:tabs>
        <w:ind w:left="360"/>
        <w:rPr>
          <w:rFonts w:asciiTheme="minorHAnsi" w:hAnsiTheme="minorHAnsi"/>
          <w:snapToGrid w:val="0"/>
          <w:sz w:val="22"/>
          <w:szCs w:val="22"/>
        </w:rPr>
      </w:pPr>
      <w:r w:rsidRPr="000F55BF">
        <w:rPr>
          <w:rFonts w:asciiTheme="minorHAnsi" w:hAnsiTheme="minorHAnsi"/>
          <w:snapToGrid w:val="0"/>
          <w:sz w:val="22"/>
          <w:szCs w:val="22"/>
        </w:rPr>
        <w:t xml:space="preserve">Questions about this FOA should be directed to Samantha Pearson, Healthy Communities Program Manager, </w:t>
      </w:r>
      <w:r w:rsidRPr="000F55BF">
        <w:rPr>
          <w:rFonts w:asciiTheme="minorHAnsi" w:hAnsiTheme="minorHAnsi"/>
          <w:sz w:val="22"/>
          <w:szCs w:val="22"/>
        </w:rPr>
        <w:t>Pennsylvania Downtown Center</w:t>
      </w:r>
      <w:r w:rsidRPr="000F55BF">
        <w:rPr>
          <w:rFonts w:asciiTheme="minorHAnsi" w:hAnsiTheme="minorHAnsi"/>
          <w:snapToGrid w:val="0"/>
          <w:sz w:val="22"/>
          <w:szCs w:val="22"/>
        </w:rPr>
        <w:t xml:space="preserve">: </w:t>
      </w:r>
      <w:hyperlink r:id="rId18" w:history="1">
        <w:r w:rsidRPr="000F55BF">
          <w:rPr>
            <w:rStyle w:val="Hyperlink"/>
            <w:rFonts w:asciiTheme="minorHAnsi" w:hAnsiTheme="minorHAnsi"/>
            <w:snapToGrid w:val="0"/>
            <w:sz w:val="22"/>
            <w:szCs w:val="22"/>
          </w:rPr>
          <w:t>pawalkworks@padowntown.org</w:t>
        </w:r>
      </w:hyperlink>
      <w:r w:rsidRPr="000F55BF">
        <w:rPr>
          <w:rFonts w:asciiTheme="minorHAnsi" w:hAnsiTheme="minorHAnsi"/>
          <w:snapToGrid w:val="0"/>
          <w:sz w:val="22"/>
          <w:szCs w:val="22"/>
        </w:rPr>
        <w:t xml:space="preserve">. Questions may be submitted up to 5 p.m. on </w:t>
      </w:r>
      <w:r w:rsidR="000E7061">
        <w:rPr>
          <w:rFonts w:asciiTheme="minorHAnsi" w:hAnsiTheme="minorHAnsi"/>
          <w:snapToGrid w:val="0"/>
          <w:sz w:val="22"/>
          <w:szCs w:val="22"/>
        </w:rPr>
        <w:t>May 17, 2024</w:t>
      </w:r>
      <w:r w:rsidRPr="000F55BF">
        <w:rPr>
          <w:rFonts w:asciiTheme="minorHAnsi" w:hAnsiTheme="minorHAnsi"/>
          <w:snapToGrid w:val="0"/>
          <w:sz w:val="22"/>
          <w:szCs w:val="22"/>
        </w:rPr>
        <w:t>, two weeks prior to the application deadline. Responses to all questions will be emailed to webinar attendees/registrants.</w:t>
      </w:r>
    </w:p>
    <w:p w14:paraId="450E4340" w14:textId="7735BF04" w:rsidR="00267E3F" w:rsidRPr="000F55BF" w:rsidRDefault="00267E3F">
      <w:pPr>
        <w:rPr>
          <w:rFonts w:asciiTheme="minorHAnsi" w:hAnsiTheme="minorHAnsi"/>
          <w:snapToGrid w:val="0"/>
          <w:sz w:val="22"/>
          <w:szCs w:val="22"/>
        </w:rPr>
      </w:pPr>
    </w:p>
    <w:p w14:paraId="4D4BFD00" w14:textId="77777777" w:rsidR="00824150" w:rsidRDefault="00824150" w:rsidP="00705718">
      <w:pPr>
        <w:tabs>
          <w:tab w:val="left" w:pos="360"/>
        </w:tabs>
        <w:rPr>
          <w:rFonts w:asciiTheme="minorHAnsi" w:hAnsiTheme="minorHAnsi"/>
          <w:b/>
          <w:bCs/>
          <w:snapToGrid w:val="0"/>
          <w:sz w:val="22"/>
          <w:szCs w:val="22"/>
        </w:rPr>
        <w:sectPr w:rsidR="00824150" w:rsidSect="00514F3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p>
    <w:p w14:paraId="256E8725" w14:textId="77777777" w:rsidR="0093303A" w:rsidRPr="000F55BF" w:rsidRDefault="0093303A" w:rsidP="0093303A">
      <w:pPr>
        <w:tabs>
          <w:tab w:val="left" w:pos="360"/>
        </w:tabs>
        <w:rPr>
          <w:rFonts w:asciiTheme="minorHAnsi" w:hAnsiTheme="minorHAnsi"/>
          <w:b/>
          <w:bCs/>
          <w:snapToGrid w:val="0"/>
          <w:sz w:val="22"/>
          <w:szCs w:val="22"/>
        </w:rPr>
      </w:pPr>
      <w:r w:rsidRPr="000F55BF">
        <w:rPr>
          <w:rFonts w:asciiTheme="minorHAnsi" w:hAnsiTheme="minorHAnsi"/>
          <w:b/>
          <w:bCs/>
          <w:snapToGrid w:val="0"/>
          <w:sz w:val="22"/>
          <w:szCs w:val="22"/>
        </w:rPr>
        <w:lastRenderedPageBreak/>
        <w:t>APPENDIX A: CAPACITY-BUILDING PRE-PLANNING PROCESS</w:t>
      </w:r>
    </w:p>
    <w:p w14:paraId="1C4353F6" w14:textId="77777777" w:rsidR="0093303A" w:rsidRPr="000F55BF" w:rsidRDefault="0093303A" w:rsidP="0093303A">
      <w:pPr>
        <w:tabs>
          <w:tab w:val="left" w:pos="360"/>
        </w:tabs>
        <w:rPr>
          <w:rFonts w:asciiTheme="minorHAnsi" w:hAnsiTheme="minorHAnsi"/>
          <w:snapToGrid w:val="0"/>
          <w:sz w:val="22"/>
          <w:szCs w:val="22"/>
        </w:rPr>
      </w:pPr>
    </w:p>
    <w:p w14:paraId="5DF8BCB6" w14:textId="77777777" w:rsidR="0093303A" w:rsidRPr="000F55BF" w:rsidRDefault="0093303A" w:rsidP="0093303A">
      <w:pPr>
        <w:tabs>
          <w:tab w:val="left" w:pos="360"/>
        </w:tabs>
        <w:rPr>
          <w:rFonts w:asciiTheme="minorHAnsi" w:hAnsiTheme="minorHAnsi"/>
          <w:snapToGrid w:val="0"/>
          <w:sz w:val="22"/>
          <w:szCs w:val="22"/>
        </w:rPr>
      </w:pPr>
      <w:r w:rsidRPr="000F55BF">
        <w:rPr>
          <w:rFonts w:asciiTheme="minorHAnsi" w:hAnsiTheme="minorHAnsi"/>
          <w:snapToGrid w:val="0"/>
          <w:sz w:val="22"/>
          <w:szCs w:val="22"/>
        </w:rPr>
        <w:t>To prepare the municipality to respond to the active transportation planning grant application requirements outlined in Appendix B, the community is expected to engage in the following activities</w:t>
      </w:r>
      <w:r>
        <w:rPr>
          <w:rFonts w:asciiTheme="minorHAnsi" w:hAnsiTheme="minorHAnsi"/>
          <w:snapToGrid w:val="0"/>
          <w:sz w:val="22"/>
          <w:szCs w:val="22"/>
        </w:rPr>
        <w:t xml:space="preserve"> with guidance and support from </w:t>
      </w:r>
      <w:proofErr w:type="spellStart"/>
      <w:r>
        <w:rPr>
          <w:rFonts w:asciiTheme="minorHAnsi" w:hAnsiTheme="minorHAnsi"/>
          <w:snapToGrid w:val="0"/>
          <w:sz w:val="22"/>
          <w:szCs w:val="22"/>
        </w:rPr>
        <w:t>WalkWorks</w:t>
      </w:r>
      <w:proofErr w:type="spellEnd"/>
      <w:r>
        <w:rPr>
          <w:rFonts w:asciiTheme="minorHAnsi" w:hAnsiTheme="minorHAnsi"/>
          <w:snapToGrid w:val="0"/>
          <w:sz w:val="22"/>
          <w:szCs w:val="22"/>
        </w:rPr>
        <w:t xml:space="preserve"> staff</w:t>
      </w:r>
      <w:r w:rsidRPr="000F55BF">
        <w:rPr>
          <w:rFonts w:asciiTheme="minorHAnsi" w:hAnsiTheme="minorHAnsi"/>
          <w:snapToGrid w:val="0"/>
          <w:sz w:val="22"/>
          <w:szCs w:val="22"/>
        </w:rPr>
        <w:t>:</w:t>
      </w:r>
    </w:p>
    <w:p w14:paraId="2A6C82BC" w14:textId="77777777" w:rsidR="0093303A" w:rsidRPr="000F55BF" w:rsidRDefault="0093303A" w:rsidP="0093303A">
      <w:pPr>
        <w:tabs>
          <w:tab w:val="left" w:pos="360"/>
        </w:tabs>
        <w:rPr>
          <w:rFonts w:asciiTheme="minorHAnsi" w:hAnsiTheme="minorHAnsi"/>
          <w:snapToGrid w:val="0"/>
          <w:sz w:val="22"/>
          <w:szCs w:val="22"/>
        </w:rPr>
      </w:pPr>
    </w:p>
    <w:p w14:paraId="1FE0405D"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May: </w:t>
      </w:r>
    </w:p>
    <w:p w14:paraId="7911EFFF" w14:textId="77777777" w:rsidR="0093303A" w:rsidRPr="00CC741B" w:rsidRDefault="0093303A" w:rsidP="0093303A">
      <w:pPr>
        <w:pStyle w:val="ListParagraph"/>
        <w:numPr>
          <w:ilvl w:val="0"/>
          <w:numId w:val="24"/>
        </w:numPr>
        <w:tabs>
          <w:tab w:val="left" w:pos="360"/>
        </w:tabs>
        <w:rPr>
          <w:rFonts w:asciiTheme="minorHAnsi" w:hAnsiTheme="minorHAnsi"/>
          <w:snapToGrid w:val="0"/>
          <w:sz w:val="22"/>
          <w:szCs w:val="22"/>
        </w:rPr>
      </w:pPr>
      <w:r>
        <w:rPr>
          <w:rFonts w:asciiTheme="minorHAnsi" w:hAnsiTheme="minorHAnsi"/>
          <w:snapToGrid w:val="0"/>
          <w:sz w:val="22"/>
          <w:szCs w:val="22"/>
        </w:rPr>
        <w:t>A</w:t>
      </w:r>
      <w:r w:rsidRPr="00CC741B">
        <w:rPr>
          <w:rFonts w:asciiTheme="minorHAnsi" w:hAnsiTheme="minorHAnsi"/>
          <w:snapToGrid w:val="0"/>
          <w:sz w:val="22"/>
          <w:szCs w:val="22"/>
        </w:rPr>
        <w:t>pply for the capacity-building pre-planning program, assembling the materials listed in Section 7 of the FOA.</w:t>
      </w:r>
    </w:p>
    <w:p w14:paraId="4030FD07" w14:textId="77777777" w:rsidR="0093303A" w:rsidRPr="00CC741B" w:rsidRDefault="0093303A" w:rsidP="0093303A">
      <w:pPr>
        <w:tabs>
          <w:tab w:val="left" w:pos="360"/>
        </w:tabs>
        <w:rPr>
          <w:rFonts w:asciiTheme="minorHAnsi" w:hAnsiTheme="minorHAnsi"/>
          <w:snapToGrid w:val="0"/>
          <w:sz w:val="22"/>
          <w:szCs w:val="22"/>
        </w:rPr>
      </w:pPr>
    </w:p>
    <w:p w14:paraId="3267C4E5"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July: </w:t>
      </w:r>
    </w:p>
    <w:p w14:paraId="51F94661" w14:textId="77777777" w:rsidR="0093303A" w:rsidRPr="00CC741B" w:rsidRDefault="0093303A" w:rsidP="0093303A">
      <w:pPr>
        <w:pStyle w:val="ListParagraph"/>
        <w:numPr>
          <w:ilvl w:val="0"/>
          <w:numId w:val="23"/>
        </w:numPr>
        <w:tabs>
          <w:tab w:val="left" w:pos="360"/>
        </w:tabs>
        <w:rPr>
          <w:rFonts w:asciiTheme="minorHAnsi" w:hAnsiTheme="minorHAnsi"/>
          <w:snapToGrid w:val="0"/>
          <w:sz w:val="22"/>
          <w:szCs w:val="22"/>
        </w:rPr>
      </w:pPr>
      <w:r w:rsidRPr="00CC741B">
        <w:rPr>
          <w:rFonts w:asciiTheme="minorHAnsi" w:hAnsiTheme="minorHAnsi"/>
          <w:snapToGrid w:val="0"/>
          <w:sz w:val="22"/>
          <w:szCs w:val="22"/>
        </w:rPr>
        <w:t>Upon notification of award, schedule an onboarding meeting.</w:t>
      </w:r>
    </w:p>
    <w:p w14:paraId="630DD220" w14:textId="77777777" w:rsidR="0093303A" w:rsidRPr="00CC741B" w:rsidRDefault="0093303A" w:rsidP="0093303A">
      <w:pPr>
        <w:pStyle w:val="ListParagraph"/>
        <w:numPr>
          <w:ilvl w:val="0"/>
          <w:numId w:val="23"/>
        </w:numPr>
        <w:tabs>
          <w:tab w:val="left" w:pos="360"/>
        </w:tabs>
        <w:rPr>
          <w:rFonts w:asciiTheme="minorHAnsi" w:hAnsiTheme="minorHAnsi"/>
          <w:snapToGrid w:val="0"/>
          <w:sz w:val="22"/>
          <w:szCs w:val="22"/>
        </w:rPr>
      </w:pPr>
      <w:r w:rsidRPr="00CC741B">
        <w:rPr>
          <w:rFonts w:asciiTheme="minorHAnsi" w:hAnsiTheme="minorHAnsi"/>
          <w:snapToGrid w:val="0"/>
          <w:sz w:val="22"/>
          <w:szCs w:val="22"/>
        </w:rPr>
        <w:t>Upon completion of a contact form, execute a subaward agreement with the Pennsylvania Downtown Center.</w:t>
      </w:r>
    </w:p>
    <w:p w14:paraId="2442FC21" w14:textId="77777777" w:rsidR="0093303A" w:rsidRDefault="0093303A" w:rsidP="0093303A">
      <w:pPr>
        <w:pStyle w:val="ListParagraph"/>
        <w:numPr>
          <w:ilvl w:val="0"/>
          <w:numId w:val="23"/>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 xml:space="preserve">eview the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ATP grant application from the current year to establish the tasks to be completed during the Capacity-Building Pre-Planning Process. </w:t>
      </w:r>
    </w:p>
    <w:p w14:paraId="38CF440C" w14:textId="77777777" w:rsidR="0093303A" w:rsidRPr="00CC741B" w:rsidRDefault="0093303A" w:rsidP="0093303A">
      <w:pPr>
        <w:pStyle w:val="ListParagraph"/>
        <w:tabs>
          <w:tab w:val="left" w:pos="360"/>
        </w:tabs>
        <w:ind w:left="360"/>
        <w:rPr>
          <w:rFonts w:asciiTheme="minorHAnsi" w:hAnsiTheme="minorHAnsi"/>
          <w:snapToGrid w:val="0"/>
          <w:sz w:val="22"/>
          <w:szCs w:val="22"/>
        </w:rPr>
      </w:pPr>
    </w:p>
    <w:p w14:paraId="027253D5"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August: </w:t>
      </w:r>
    </w:p>
    <w:p w14:paraId="7706D330" w14:textId="77777777" w:rsidR="0093303A" w:rsidRPr="00CC741B" w:rsidRDefault="0093303A" w:rsidP="0093303A">
      <w:pPr>
        <w:pStyle w:val="ListParagraph"/>
        <w:numPr>
          <w:ilvl w:val="0"/>
          <w:numId w:val="22"/>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tart public outreach related to the process by announcing the capacity-building assistance award at a public meeting, issuing a press release (using a template provided by the Pennsylvania Downtown Center), and posting notice in any local fora (newspaper, municipal newsletter, website, and social media if any).</w:t>
      </w:r>
    </w:p>
    <w:p w14:paraId="5BE0DD36" w14:textId="77777777" w:rsidR="0093303A" w:rsidRPr="00CC741B" w:rsidRDefault="0093303A" w:rsidP="0093303A">
      <w:pPr>
        <w:pStyle w:val="ListParagraph"/>
        <w:numPr>
          <w:ilvl w:val="0"/>
          <w:numId w:val="22"/>
        </w:numPr>
        <w:tabs>
          <w:tab w:val="left" w:pos="360"/>
        </w:tabs>
        <w:rPr>
          <w:rFonts w:asciiTheme="minorHAnsi" w:hAnsiTheme="minorHAnsi"/>
          <w:snapToGrid w:val="0"/>
          <w:sz w:val="22"/>
          <w:szCs w:val="22"/>
        </w:rPr>
      </w:pPr>
      <w:r>
        <w:rPr>
          <w:rFonts w:asciiTheme="minorHAnsi" w:hAnsiTheme="minorHAnsi"/>
          <w:snapToGrid w:val="0"/>
          <w:sz w:val="22"/>
          <w:szCs w:val="22"/>
        </w:rPr>
        <w:t>W</w:t>
      </w:r>
      <w:r w:rsidRPr="00CC741B">
        <w:rPr>
          <w:rFonts w:asciiTheme="minorHAnsi" w:hAnsiTheme="minorHAnsi"/>
          <w:snapToGrid w:val="0"/>
          <w:sz w:val="22"/>
          <w:szCs w:val="22"/>
        </w:rPr>
        <w:t xml:space="preserve">ork with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to develop a list of regional contacts to reach out to about their interest in applying for funding to do an Active Transportation Plan.</w:t>
      </w:r>
    </w:p>
    <w:p w14:paraId="5C934C4A" w14:textId="77777777" w:rsidR="0093303A" w:rsidRDefault="0093303A" w:rsidP="0093303A">
      <w:pPr>
        <w:tabs>
          <w:tab w:val="left" w:pos="360"/>
        </w:tabs>
        <w:rPr>
          <w:rFonts w:asciiTheme="minorHAnsi" w:hAnsiTheme="minorHAnsi"/>
          <w:snapToGrid w:val="0"/>
          <w:sz w:val="22"/>
          <w:szCs w:val="22"/>
        </w:rPr>
      </w:pPr>
    </w:p>
    <w:p w14:paraId="19E28D66"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August</w:t>
      </w:r>
      <w:r>
        <w:rPr>
          <w:rFonts w:asciiTheme="minorHAnsi" w:hAnsiTheme="minorHAnsi"/>
          <w:snapToGrid w:val="0"/>
          <w:sz w:val="22"/>
          <w:szCs w:val="22"/>
        </w:rPr>
        <w:t xml:space="preserve"> </w:t>
      </w:r>
      <w:r w:rsidRPr="00CC741B">
        <w:rPr>
          <w:rFonts w:asciiTheme="minorHAnsi" w:hAnsiTheme="minorHAnsi"/>
          <w:snapToGrid w:val="0"/>
          <w:sz w:val="22"/>
          <w:szCs w:val="22"/>
        </w:rPr>
        <w:t xml:space="preserve">– December: </w:t>
      </w:r>
    </w:p>
    <w:p w14:paraId="235745B8" w14:textId="32D898F9" w:rsidR="0093303A" w:rsidRPr="00CC741B" w:rsidRDefault="0093303A" w:rsidP="0093303A">
      <w:pPr>
        <w:pStyle w:val="ListParagraph"/>
        <w:numPr>
          <w:ilvl w:val="0"/>
          <w:numId w:val="21"/>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 xml:space="preserve">chedule and host a site visit by PDC. This visit may include a mobility audit of one key area in the community, whether the center of town, a neighborhood with road safety concerns, a school pick-up/drop-off, or a public park or trail link to the center of town. Community contacts should plan to attend the mobility audit themselves and may invite other municipal officials (elected, appointed, and employed), public safety, non-profit leaders, social service providers, educators, business leaders, and local active transportation users, such as people who use a wheelchair, those who bicycle for transportation, or youth. The site visit would take a minimum of half a day. The mobility audit element of the visit would be expected to take 1 ½ to 2 hours. </w:t>
      </w:r>
    </w:p>
    <w:p w14:paraId="661A5824" w14:textId="77777777" w:rsidR="0093303A" w:rsidRDefault="0093303A" w:rsidP="0093303A">
      <w:pPr>
        <w:tabs>
          <w:tab w:val="left" w:pos="360"/>
        </w:tabs>
        <w:rPr>
          <w:rFonts w:asciiTheme="minorHAnsi" w:hAnsiTheme="minorHAnsi"/>
          <w:snapToGrid w:val="0"/>
          <w:sz w:val="22"/>
          <w:szCs w:val="22"/>
        </w:rPr>
      </w:pPr>
    </w:p>
    <w:p w14:paraId="1BB4550A"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September: </w:t>
      </w:r>
    </w:p>
    <w:p w14:paraId="702F330D" w14:textId="77777777" w:rsidR="0093303A" w:rsidRPr="00CC741B"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A</w:t>
      </w:r>
      <w:r w:rsidRPr="00CC741B">
        <w:rPr>
          <w:rFonts w:asciiTheme="minorHAnsi" w:hAnsiTheme="minorHAnsi"/>
          <w:snapToGrid w:val="0"/>
          <w:sz w:val="22"/>
          <w:szCs w:val="22"/>
        </w:rPr>
        <w:t xml:space="preserve">ttend a half-day virtual Intro to Active Transportation offered by the PennDOT Connects Program on Thursday, September </w:t>
      </w:r>
      <w:r>
        <w:rPr>
          <w:rFonts w:asciiTheme="minorHAnsi" w:hAnsiTheme="minorHAnsi"/>
          <w:snapToGrid w:val="0"/>
          <w:sz w:val="22"/>
          <w:szCs w:val="22"/>
        </w:rPr>
        <w:t>19</w:t>
      </w:r>
      <w:r w:rsidRPr="00CC741B">
        <w:rPr>
          <w:rFonts w:asciiTheme="minorHAnsi" w:hAnsiTheme="minorHAnsi"/>
          <w:snapToGrid w:val="0"/>
          <w:sz w:val="22"/>
          <w:szCs w:val="22"/>
        </w:rPr>
        <w:t>, from 8:30 a.m. to 12:30 p.m.</w:t>
      </w:r>
    </w:p>
    <w:p w14:paraId="5DC6726E" w14:textId="77777777" w:rsidR="0093303A"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end notification emails to the regional contact list</w:t>
      </w:r>
      <w:r>
        <w:rPr>
          <w:rFonts w:asciiTheme="minorHAnsi" w:hAnsiTheme="minorHAnsi"/>
          <w:snapToGrid w:val="0"/>
          <w:sz w:val="22"/>
          <w:szCs w:val="22"/>
        </w:rPr>
        <w:t>.</w:t>
      </w:r>
    </w:p>
    <w:p w14:paraId="2120D7C7" w14:textId="77777777" w:rsidR="0093303A"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E</w:t>
      </w:r>
      <w:r w:rsidRPr="00CC741B">
        <w:rPr>
          <w:rFonts w:asciiTheme="minorHAnsi" w:hAnsiTheme="minorHAnsi"/>
          <w:snapToGrid w:val="0"/>
          <w:sz w:val="22"/>
          <w:szCs w:val="22"/>
        </w:rPr>
        <w:t>stablish contact with county or regional planning, asking for assistance to identify what existing plans and reports they should review and reference in their application</w:t>
      </w:r>
      <w:r>
        <w:rPr>
          <w:rFonts w:asciiTheme="minorHAnsi" w:hAnsiTheme="minorHAnsi"/>
          <w:snapToGrid w:val="0"/>
          <w:sz w:val="22"/>
          <w:szCs w:val="22"/>
        </w:rPr>
        <w:t>.</w:t>
      </w:r>
    </w:p>
    <w:p w14:paraId="0402C3C4" w14:textId="77777777" w:rsidR="0093303A" w:rsidRPr="00CC741B"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eview possible professional consultants to approach for assistance with establishing a scope and budget for their proposed active transportation planning grant application.</w:t>
      </w:r>
    </w:p>
    <w:p w14:paraId="791CDAD7" w14:textId="77777777" w:rsidR="0093303A" w:rsidRDefault="0093303A" w:rsidP="0093303A">
      <w:pPr>
        <w:tabs>
          <w:tab w:val="left" w:pos="360"/>
        </w:tabs>
        <w:rPr>
          <w:rFonts w:asciiTheme="minorHAnsi" w:hAnsiTheme="minorHAnsi"/>
          <w:snapToGrid w:val="0"/>
          <w:sz w:val="22"/>
          <w:szCs w:val="22"/>
        </w:rPr>
      </w:pPr>
    </w:p>
    <w:p w14:paraId="48A5E0FC" w14:textId="77777777" w:rsidR="00D11F62" w:rsidRDefault="00D11F62" w:rsidP="0093303A">
      <w:pPr>
        <w:tabs>
          <w:tab w:val="left" w:pos="360"/>
        </w:tabs>
        <w:rPr>
          <w:rFonts w:asciiTheme="minorHAnsi" w:hAnsiTheme="minorHAnsi"/>
          <w:snapToGrid w:val="0"/>
          <w:sz w:val="22"/>
          <w:szCs w:val="22"/>
        </w:rPr>
      </w:pPr>
    </w:p>
    <w:p w14:paraId="6D53D969" w14:textId="77777777" w:rsidR="00D11F62" w:rsidRDefault="00D11F62" w:rsidP="0093303A">
      <w:pPr>
        <w:tabs>
          <w:tab w:val="left" w:pos="360"/>
        </w:tabs>
        <w:rPr>
          <w:rFonts w:asciiTheme="minorHAnsi" w:hAnsiTheme="minorHAnsi"/>
          <w:snapToGrid w:val="0"/>
          <w:sz w:val="22"/>
          <w:szCs w:val="22"/>
        </w:rPr>
      </w:pPr>
    </w:p>
    <w:p w14:paraId="5701D978" w14:textId="77777777" w:rsidR="00D11F62" w:rsidRDefault="00D11F62" w:rsidP="0093303A">
      <w:pPr>
        <w:tabs>
          <w:tab w:val="left" w:pos="360"/>
        </w:tabs>
        <w:rPr>
          <w:rFonts w:asciiTheme="minorHAnsi" w:hAnsiTheme="minorHAnsi"/>
          <w:snapToGrid w:val="0"/>
          <w:sz w:val="22"/>
          <w:szCs w:val="22"/>
        </w:rPr>
      </w:pPr>
    </w:p>
    <w:p w14:paraId="6304637D" w14:textId="37872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lastRenderedPageBreak/>
        <w:t xml:space="preserve">October: </w:t>
      </w:r>
    </w:p>
    <w:p w14:paraId="3A699624" w14:textId="77777777" w:rsidR="0093303A" w:rsidRPr="00CC741B" w:rsidRDefault="0093303A" w:rsidP="0093303A">
      <w:pPr>
        <w:pStyle w:val="ListParagraph"/>
        <w:numPr>
          <w:ilvl w:val="0"/>
          <w:numId w:val="19"/>
        </w:numPr>
        <w:tabs>
          <w:tab w:val="left" w:pos="360"/>
        </w:tabs>
        <w:rPr>
          <w:rFonts w:asciiTheme="minorHAnsi" w:hAnsiTheme="minorHAnsi"/>
          <w:snapToGrid w:val="0"/>
          <w:sz w:val="22"/>
          <w:szCs w:val="22"/>
        </w:rPr>
      </w:pPr>
      <w:r>
        <w:rPr>
          <w:rFonts w:asciiTheme="minorHAnsi" w:hAnsiTheme="minorHAnsi"/>
          <w:snapToGrid w:val="0"/>
          <w:sz w:val="22"/>
          <w:szCs w:val="22"/>
        </w:rPr>
        <w:t xml:space="preserve">Invite interested parties throughout the community (and in neighboring municipalities) to </w:t>
      </w:r>
      <w:r w:rsidRPr="00CC741B">
        <w:rPr>
          <w:rFonts w:asciiTheme="minorHAnsi" w:hAnsiTheme="minorHAnsi"/>
          <w:snapToGrid w:val="0"/>
          <w:sz w:val="22"/>
          <w:szCs w:val="22"/>
        </w:rPr>
        <w:t>attend a one-hour virtual Intro to Active Transportation offered by the PennDOT Connects Program on Thursday, October 17, from noon to 1:00 p.m.</w:t>
      </w:r>
    </w:p>
    <w:p w14:paraId="7FB1B3D9" w14:textId="77777777" w:rsidR="0093303A" w:rsidRDefault="0093303A" w:rsidP="0093303A">
      <w:pPr>
        <w:tabs>
          <w:tab w:val="left" w:pos="360"/>
        </w:tabs>
        <w:rPr>
          <w:rFonts w:asciiTheme="minorHAnsi" w:hAnsiTheme="minorHAnsi"/>
          <w:snapToGrid w:val="0"/>
          <w:sz w:val="22"/>
          <w:szCs w:val="22"/>
        </w:rPr>
      </w:pPr>
    </w:p>
    <w:p w14:paraId="5F4D84B1"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October -- December: </w:t>
      </w:r>
    </w:p>
    <w:p w14:paraId="3BE853B1" w14:textId="77777777" w:rsidR="0093303A" w:rsidRPr="00CC741B" w:rsidRDefault="0093303A" w:rsidP="0093303A">
      <w:pPr>
        <w:pStyle w:val="ListParagraph"/>
        <w:numPr>
          <w:ilvl w:val="0"/>
          <w:numId w:val="18"/>
        </w:numPr>
        <w:tabs>
          <w:tab w:val="left" w:pos="360"/>
        </w:tabs>
        <w:rPr>
          <w:rFonts w:asciiTheme="minorHAnsi" w:hAnsiTheme="minorHAnsi"/>
          <w:snapToGrid w:val="0"/>
          <w:sz w:val="22"/>
          <w:szCs w:val="22"/>
        </w:rPr>
      </w:pPr>
      <w:r>
        <w:rPr>
          <w:rFonts w:asciiTheme="minorHAnsi" w:hAnsiTheme="minorHAnsi"/>
          <w:snapToGrid w:val="0"/>
          <w:sz w:val="22"/>
          <w:szCs w:val="22"/>
        </w:rPr>
        <w:t>I</w:t>
      </w:r>
      <w:r w:rsidRPr="00CC741B">
        <w:rPr>
          <w:rFonts w:asciiTheme="minorHAnsi" w:hAnsiTheme="minorHAnsi"/>
          <w:snapToGrid w:val="0"/>
          <w:sz w:val="22"/>
          <w:szCs w:val="22"/>
        </w:rPr>
        <w:t>nvestigate who to reach out to for public health data and any existing Community Health Needs Assessments, whether the DOH Community Health Organizer or a local health system or hospital.</w:t>
      </w:r>
    </w:p>
    <w:p w14:paraId="5ADF7B86" w14:textId="77777777" w:rsidR="0093303A" w:rsidRDefault="0093303A" w:rsidP="0093303A">
      <w:pPr>
        <w:pStyle w:val="ListParagraph"/>
        <w:numPr>
          <w:ilvl w:val="0"/>
          <w:numId w:val="18"/>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 xml:space="preserve">eview local active transportation mapping of the community provided by </w:t>
      </w:r>
      <w:proofErr w:type="spellStart"/>
      <w:r w:rsidRPr="00CC741B">
        <w:rPr>
          <w:rFonts w:asciiTheme="minorHAnsi" w:hAnsiTheme="minorHAnsi"/>
          <w:snapToGrid w:val="0"/>
          <w:sz w:val="22"/>
          <w:szCs w:val="22"/>
        </w:rPr>
        <w:t>WalkWorks</w:t>
      </w:r>
      <w:proofErr w:type="spellEnd"/>
      <w:r>
        <w:rPr>
          <w:rFonts w:asciiTheme="minorHAnsi" w:hAnsiTheme="minorHAnsi"/>
          <w:snapToGrid w:val="0"/>
          <w:sz w:val="22"/>
          <w:szCs w:val="22"/>
        </w:rPr>
        <w:t>.</w:t>
      </w:r>
    </w:p>
    <w:p w14:paraId="4A92B5CC" w14:textId="77777777" w:rsidR="0093303A" w:rsidRPr="00CC741B" w:rsidRDefault="0093303A" w:rsidP="0093303A">
      <w:pPr>
        <w:pStyle w:val="ListParagraph"/>
        <w:numPr>
          <w:ilvl w:val="0"/>
          <w:numId w:val="18"/>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tart to write the narrative for the ATP grant application.</w:t>
      </w:r>
    </w:p>
    <w:p w14:paraId="79551F15" w14:textId="77777777" w:rsidR="0093303A" w:rsidRDefault="0093303A" w:rsidP="0093303A">
      <w:pPr>
        <w:tabs>
          <w:tab w:val="left" w:pos="360"/>
        </w:tabs>
        <w:rPr>
          <w:rFonts w:asciiTheme="minorHAnsi" w:hAnsiTheme="minorHAnsi"/>
          <w:snapToGrid w:val="0"/>
          <w:sz w:val="22"/>
          <w:szCs w:val="22"/>
        </w:rPr>
      </w:pPr>
    </w:p>
    <w:p w14:paraId="51966FE0" w14:textId="77777777" w:rsidR="0093303A" w:rsidRDefault="0093303A" w:rsidP="0093303A">
      <w:pPr>
        <w:tabs>
          <w:tab w:val="left" w:pos="360"/>
        </w:tabs>
        <w:rPr>
          <w:rFonts w:asciiTheme="minorHAnsi" w:hAnsiTheme="minorHAnsi"/>
          <w:snapToGrid w:val="0"/>
          <w:sz w:val="22"/>
          <w:szCs w:val="22"/>
        </w:rPr>
      </w:pPr>
      <w:r>
        <w:rPr>
          <w:rFonts w:asciiTheme="minorHAnsi" w:hAnsiTheme="minorHAnsi"/>
          <w:snapToGrid w:val="0"/>
          <w:sz w:val="22"/>
          <w:szCs w:val="22"/>
        </w:rPr>
        <w:t>Octo</w:t>
      </w:r>
      <w:r w:rsidRPr="00CC741B">
        <w:rPr>
          <w:rFonts w:asciiTheme="minorHAnsi" w:hAnsiTheme="minorHAnsi"/>
          <w:snapToGrid w:val="0"/>
          <w:sz w:val="22"/>
          <w:szCs w:val="22"/>
        </w:rPr>
        <w:t xml:space="preserve">ber -- January: </w:t>
      </w:r>
    </w:p>
    <w:p w14:paraId="134EB8F9" w14:textId="77777777" w:rsidR="0093303A" w:rsidRPr="00CC741B" w:rsidRDefault="0093303A" w:rsidP="0093303A">
      <w:pPr>
        <w:pStyle w:val="ListParagraph"/>
        <w:numPr>
          <w:ilvl w:val="0"/>
          <w:numId w:val="17"/>
        </w:numPr>
        <w:tabs>
          <w:tab w:val="left" w:pos="360"/>
        </w:tabs>
        <w:rPr>
          <w:rFonts w:asciiTheme="minorHAnsi" w:hAnsiTheme="minorHAnsi"/>
          <w:snapToGrid w:val="0"/>
          <w:sz w:val="22"/>
          <w:szCs w:val="22"/>
        </w:rPr>
      </w:pPr>
      <w:r>
        <w:rPr>
          <w:rFonts w:asciiTheme="minorHAnsi" w:hAnsiTheme="minorHAnsi"/>
          <w:snapToGrid w:val="0"/>
          <w:sz w:val="22"/>
          <w:szCs w:val="22"/>
        </w:rPr>
        <w:t>W</w:t>
      </w:r>
      <w:r w:rsidRPr="00CC741B">
        <w:rPr>
          <w:rFonts w:asciiTheme="minorHAnsi" w:hAnsiTheme="minorHAnsi"/>
          <w:snapToGrid w:val="0"/>
          <w:sz w:val="22"/>
          <w:szCs w:val="22"/>
        </w:rPr>
        <w:t>ork with the agreed upon consultant to establish a scope and budget for the</w:t>
      </w:r>
      <w:r>
        <w:rPr>
          <w:rFonts w:asciiTheme="minorHAnsi" w:hAnsiTheme="minorHAnsi"/>
          <w:snapToGrid w:val="0"/>
          <w:sz w:val="22"/>
          <w:szCs w:val="22"/>
        </w:rPr>
        <w:t xml:space="preserve"> ATP</w:t>
      </w:r>
      <w:r w:rsidRPr="00CC741B">
        <w:rPr>
          <w:rFonts w:asciiTheme="minorHAnsi" w:hAnsiTheme="minorHAnsi"/>
          <w:snapToGrid w:val="0"/>
          <w:sz w:val="22"/>
          <w:szCs w:val="22"/>
        </w:rPr>
        <w:t xml:space="preserve"> application.</w:t>
      </w:r>
    </w:p>
    <w:p w14:paraId="4E1ADEB4" w14:textId="77777777" w:rsidR="0093303A" w:rsidRDefault="0093303A" w:rsidP="0093303A">
      <w:pPr>
        <w:tabs>
          <w:tab w:val="left" w:pos="360"/>
        </w:tabs>
        <w:rPr>
          <w:rFonts w:asciiTheme="minorHAnsi" w:hAnsiTheme="minorHAnsi"/>
          <w:snapToGrid w:val="0"/>
          <w:sz w:val="22"/>
          <w:szCs w:val="22"/>
        </w:rPr>
      </w:pPr>
    </w:p>
    <w:p w14:paraId="77DE8CB5"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December -- January: </w:t>
      </w:r>
    </w:p>
    <w:p w14:paraId="2FC8FC7B" w14:textId="77777777" w:rsidR="0093303A" w:rsidRPr="00CC741B" w:rsidRDefault="0093303A" w:rsidP="0093303A">
      <w:pPr>
        <w:pStyle w:val="ListParagraph"/>
        <w:numPr>
          <w:ilvl w:val="0"/>
          <w:numId w:val="16"/>
        </w:numPr>
        <w:tabs>
          <w:tab w:val="left" w:pos="360"/>
        </w:tabs>
        <w:rPr>
          <w:rFonts w:asciiTheme="minorHAnsi" w:hAnsiTheme="minorHAnsi"/>
          <w:snapToGrid w:val="0"/>
          <w:sz w:val="22"/>
          <w:szCs w:val="22"/>
        </w:rPr>
      </w:pPr>
      <w:r>
        <w:rPr>
          <w:rFonts w:asciiTheme="minorHAnsi" w:hAnsiTheme="minorHAnsi"/>
          <w:snapToGrid w:val="0"/>
          <w:sz w:val="22"/>
          <w:szCs w:val="22"/>
        </w:rPr>
        <w:t>P</w:t>
      </w:r>
      <w:r w:rsidRPr="00CC741B">
        <w:rPr>
          <w:rFonts w:asciiTheme="minorHAnsi" w:hAnsiTheme="minorHAnsi"/>
          <w:snapToGrid w:val="0"/>
          <w:sz w:val="22"/>
          <w:szCs w:val="22"/>
        </w:rPr>
        <w:t xml:space="preserve">repare an informational presentation using a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template to share with elected officials and the public about the need for and value of active transportation planning in preparation for asking for permission to </w:t>
      </w:r>
      <w:proofErr w:type="gramStart"/>
      <w:r w:rsidRPr="00CC741B">
        <w:rPr>
          <w:rFonts w:asciiTheme="minorHAnsi" w:hAnsiTheme="minorHAnsi"/>
          <w:snapToGrid w:val="0"/>
          <w:sz w:val="22"/>
          <w:szCs w:val="22"/>
        </w:rPr>
        <w:t>submit an application</w:t>
      </w:r>
      <w:proofErr w:type="gramEnd"/>
      <w:r w:rsidRPr="00CC741B">
        <w:rPr>
          <w:rFonts w:asciiTheme="minorHAnsi" w:hAnsiTheme="minorHAnsi"/>
          <w:snapToGrid w:val="0"/>
          <w:sz w:val="22"/>
          <w:szCs w:val="22"/>
        </w:rPr>
        <w:t xml:space="preserve"> for ATP grant funding. </w:t>
      </w:r>
    </w:p>
    <w:p w14:paraId="4C8AD6C5" w14:textId="77777777" w:rsidR="0093303A" w:rsidRDefault="0093303A" w:rsidP="0093303A">
      <w:pPr>
        <w:tabs>
          <w:tab w:val="left" w:pos="360"/>
        </w:tabs>
        <w:rPr>
          <w:rFonts w:asciiTheme="minorHAnsi" w:hAnsiTheme="minorHAnsi"/>
          <w:snapToGrid w:val="0"/>
          <w:sz w:val="22"/>
          <w:szCs w:val="22"/>
        </w:rPr>
      </w:pPr>
    </w:p>
    <w:p w14:paraId="055E267A"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January: </w:t>
      </w:r>
    </w:p>
    <w:p w14:paraId="07F6C0CF" w14:textId="77777777" w:rsidR="0093303A" w:rsidRPr="00CC741B" w:rsidRDefault="0093303A" w:rsidP="0093303A">
      <w:pPr>
        <w:pStyle w:val="ListParagraph"/>
        <w:numPr>
          <w:ilvl w:val="0"/>
          <w:numId w:val="15"/>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equest a resolution or an authorization letter from council</w:t>
      </w:r>
      <w:r>
        <w:rPr>
          <w:rFonts w:asciiTheme="minorHAnsi" w:hAnsiTheme="minorHAnsi"/>
          <w:snapToGrid w:val="0"/>
          <w:sz w:val="22"/>
          <w:szCs w:val="22"/>
        </w:rPr>
        <w:t>/board</w:t>
      </w:r>
      <w:r w:rsidRPr="00CC741B">
        <w:rPr>
          <w:rFonts w:asciiTheme="minorHAnsi" w:hAnsiTheme="minorHAnsi"/>
          <w:snapToGrid w:val="0"/>
          <w:sz w:val="22"/>
          <w:szCs w:val="22"/>
        </w:rPr>
        <w:t xml:space="preserve"> to apply for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ATP funding.</w:t>
      </w:r>
    </w:p>
    <w:p w14:paraId="204F784D" w14:textId="77777777" w:rsidR="0093303A" w:rsidRDefault="0093303A" w:rsidP="0093303A">
      <w:pPr>
        <w:pStyle w:val="ListParagraph"/>
        <w:numPr>
          <w:ilvl w:val="0"/>
          <w:numId w:val="15"/>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equest letters of support for an ATP funding application from county and regional planning</w:t>
      </w:r>
      <w:r>
        <w:rPr>
          <w:rFonts w:asciiTheme="minorHAnsi" w:hAnsiTheme="minorHAnsi"/>
          <w:snapToGrid w:val="0"/>
          <w:sz w:val="22"/>
          <w:szCs w:val="22"/>
        </w:rPr>
        <w:t>.</w:t>
      </w:r>
    </w:p>
    <w:p w14:paraId="4119BF6B" w14:textId="16C7A958" w:rsidR="00972543" w:rsidRPr="00CC741B" w:rsidRDefault="00972543" w:rsidP="0093303A">
      <w:pPr>
        <w:pStyle w:val="ListParagraph"/>
        <w:numPr>
          <w:ilvl w:val="0"/>
          <w:numId w:val="15"/>
        </w:numPr>
        <w:tabs>
          <w:tab w:val="left" w:pos="360"/>
        </w:tabs>
        <w:rPr>
          <w:rFonts w:asciiTheme="minorHAnsi" w:hAnsiTheme="minorHAnsi"/>
          <w:snapToGrid w:val="0"/>
          <w:sz w:val="22"/>
          <w:szCs w:val="22"/>
        </w:rPr>
      </w:pPr>
      <w:r>
        <w:rPr>
          <w:rFonts w:asciiTheme="minorHAnsi" w:hAnsiTheme="minorHAnsi"/>
          <w:snapToGrid w:val="0"/>
          <w:sz w:val="22"/>
          <w:szCs w:val="22"/>
        </w:rPr>
        <w:t xml:space="preserve">Start planning a community event for spring or early summer to educate the public and maintain momentum after the Pre-Planning Process, moving towards developing an ATP. </w:t>
      </w:r>
      <w:r w:rsidRPr="00CC741B">
        <w:rPr>
          <w:rFonts w:asciiTheme="minorHAnsi" w:hAnsiTheme="minorHAnsi"/>
          <w:snapToGrid w:val="0"/>
          <w:sz w:val="22"/>
          <w:szCs w:val="22"/>
        </w:rPr>
        <w:t>This could incorporate a public meeting, an open house, a group walk, a group bike ride, or overlap with an existing community event where there could be an outreach table set up with information about active transportation planning.</w:t>
      </w:r>
      <w:r>
        <w:rPr>
          <w:rFonts w:asciiTheme="minorHAnsi" w:hAnsiTheme="minorHAnsi"/>
          <w:snapToGrid w:val="0"/>
          <w:sz w:val="22"/>
          <w:szCs w:val="22"/>
        </w:rPr>
        <w:t xml:space="preserve"> This event will be a post-grant period activity and execution will be left to the discretion of the community. That said, the prospective event would be a valuable element to refer to in the ATP application being completed.</w:t>
      </w:r>
    </w:p>
    <w:p w14:paraId="23C6F72B" w14:textId="77777777" w:rsidR="0093303A" w:rsidRDefault="0093303A" w:rsidP="0093303A">
      <w:pPr>
        <w:tabs>
          <w:tab w:val="left" w:pos="360"/>
        </w:tabs>
        <w:rPr>
          <w:rFonts w:asciiTheme="minorHAnsi" w:hAnsiTheme="minorHAnsi"/>
          <w:snapToGrid w:val="0"/>
          <w:sz w:val="22"/>
          <w:szCs w:val="22"/>
        </w:rPr>
      </w:pPr>
    </w:p>
    <w:p w14:paraId="2304F441"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February: </w:t>
      </w:r>
    </w:p>
    <w:p w14:paraId="101B2DF8" w14:textId="77777777" w:rsidR="0093303A" w:rsidRPr="00CC741B" w:rsidRDefault="0093303A" w:rsidP="0093303A">
      <w:pPr>
        <w:pStyle w:val="ListParagraph"/>
        <w:numPr>
          <w:ilvl w:val="0"/>
          <w:numId w:val="14"/>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equest letters of support for an ATP funding application</w:t>
      </w:r>
      <w:r>
        <w:rPr>
          <w:rFonts w:asciiTheme="minorHAnsi" w:hAnsiTheme="minorHAnsi"/>
          <w:snapToGrid w:val="0"/>
          <w:sz w:val="22"/>
          <w:szCs w:val="22"/>
        </w:rPr>
        <w:t xml:space="preserve"> </w:t>
      </w:r>
      <w:r w:rsidRPr="00CC741B">
        <w:rPr>
          <w:rFonts w:asciiTheme="minorHAnsi" w:hAnsiTheme="minorHAnsi"/>
          <w:snapToGrid w:val="0"/>
          <w:sz w:val="22"/>
          <w:szCs w:val="22"/>
        </w:rPr>
        <w:t xml:space="preserve">from </w:t>
      </w:r>
      <w:r>
        <w:rPr>
          <w:rFonts w:asciiTheme="minorHAnsi" w:hAnsiTheme="minorHAnsi"/>
          <w:snapToGrid w:val="0"/>
          <w:sz w:val="22"/>
          <w:szCs w:val="22"/>
        </w:rPr>
        <w:t>2</w:t>
      </w:r>
      <w:r w:rsidRPr="00CC741B">
        <w:rPr>
          <w:rFonts w:asciiTheme="minorHAnsi" w:hAnsiTheme="minorHAnsi"/>
          <w:snapToGrid w:val="0"/>
          <w:sz w:val="22"/>
          <w:szCs w:val="22"/>
        </w:rPr>
        <w:t xml:space="preserve"> to 4 community organizations identified in their outreach list.</w:t>
      </w:r>
    </w:p>
    <w:p w14:paraId="7DBF3A16" w14:textId="77777777" w:rsidR="0093303A" w:rsidRPr="00CC741B" w:rsidRDefault="0093303A" w:rsidP="0093303A">
      <w:pPr>
        <w:pStyle w:val="ListParagraph"/>
        <w:numPr>
          <w:ilvl w:val="0"/>
          <w:numId w:val="14"/>
        </w:numPr>
        <w:tabs>
          <w:tab w:val="left" w:pos="360"/>
        </w:tabs>
        <w:rPr>
          <w:rFonts w:asciiTheme="minorHAnsi" w:hAnsiTheme="minorHAnsi"/>
          <w:snapToGrid w:val="0"/>
          <w:sz w:val="22"/>
          <w:szCs w:val="22"/>
        </w:rPr>
      </w:pPr>
      <w:r>
        <w:rPr>
          <w:rFonts w:asciiTheme="minorHAnsi" w:hAnsiTheme="minorHAnsi"/>
          <w:snapToGrid w:val="0"/>
          <w:sz w:val="22"/>
          <w:szCs w:val="22"/>
        </w:rPr>
        <w:t>N</w:t>
      </w:r>
      <w:r w:rsidRPr="00CC741B">
        <w:rPr>
          <w:rFonts w:asciiTheme="minorHAnsi" w:hAnsiTheme="minorHAnsi"/>
          <w:snapToGrid w:val="0"/>
          <w:sz w:val="22"/>
          <w:szCs w:val="22"/>
        </w:rPr>
        <w:t xml:space="preserve">otify regional representatives from PennDOT, DCED, and DCNR </w:t>
      </w:r>
      <w:r>
        <w:rPr>
          <w:rFonts w:asciiTheme="minorHAnsi" w:hAnsiTheme="minorHAnsi"/>
          <w:snapToGrid w:val="0"/>
          <w:sz w:val="22"/>
          <w:szCs w:val="22"/>
        </w:rPr>
        <w:t>of the intent</w:t>
      </w:r>
      <w:r w:rsidRPr="00CC741B">
        <w:rPr>
          <w:rFonts w:asciiTheme="minorHAnsi" w:hAnsiTheme="minorHAnsi"/>
          <w:snapToGrid w:val="0"/>
          <w:sz w:val="22"/>
          <w:szCs w:val="22"/>
        </w:rPr>
        <w:t xml:space="preserve"> to apply for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ATP funding.</w:t>
      </w:r>
    </w:p>
    <w:p w14:paraId="2C246AA2" w14:textId="77777777" w:rsidR="0093303A" w:rsidRPr="00CC741B" w:rsidRDefault="0093303A" w:rsidP="0093303A">
      <w:pPr>
        <w:pStyle w:val="ListParagraph"/>
        <w:numPr>
          <w:ilvl w:val="0"/>
          <w:numId w:val="14"/>
        </w:numPr>
        <w:tabs>
          <w:tab w:val="left" w:pos="360"/>
        </w:tabs>
        <w:rPr>
          <w:rFonts w:asciiTheme="minorHAnsi" w:hAnsiTheme="minorHAnsi"/>
          <w:snapToGrid w:val="0"/>
          <w:sz w:val="22"/>
          <w:szCs w:val="22"/>
        </w:rPr>
      </w:pPr>
      <w:r>
        <w:rPr>
          <w:rFonts w:asciiTheme="minorHAnsi" w:hAnsiTheme="minorHAnsi"/>
          <w:snapToGrid w:val="0"/>
          <w:sz w:val="22"/>
          <w:szCs w:val="22"/>
        </w:rPr>
        <w:t>I</w:t>
      </w:r>
      <w:r w:rsidRPr="00CC741B">
        <w:rPr>
          <w:rFonts w:asciiTheme="minorHAnsi" w:hAnsiTheme="minorHAnsi"/>
          <w:snapToGrid w:val="0"/>
          <w:sz w:val="22"/>
          <w:szCs w:val="22"/>
        </w:rPr>
        <w:t>nvite participants from preceding outreach to take part in a future ATP Steering Committee should funding be awarded.</w:t>
      </w:r>
    </w:p>
    <w:p w14:paraId="0C1BA072" w14:textId="77777777" w:rsidR="0093303A" w:rsidRDefault="0093303A" w:rsidP="0093303A">
      <w:pPr>
        <w:tabs>
          <w:tab w:val="left" w:pos="360"/>
        </w:tabs>
        <w:rPr>
          <w:rFonts w:asciiTheme="minorHAnsi" w:hAnsiTheme="minorHAnsi"/>
          <w:snapToGrid w:val="0"/>
          <w:sz w:val="22"/>
          <w:szCs w:val="22"/>
        </w:rPr>
      </w:pPr>
    </w:p>
    <w:p w14:paraId="1AE6F5DB"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March: </w:t>
      </w:r>
    </w:p>
    <w:p w14:paraId="29728E21" w14:textId="77777777" w:rsidR="0093303A" w:rsidRPr="00CC741B" w:rsidRDefault="0093303A" w:rsidP="0093303A">
      <w:pPr>
        <w:pStyle w:val="ListParagraph"/>
        <w:numPr>
          <w:ilvl w:val="0"/>
          <w:numId w:val="13"/>
        </w:numPr>
        <w:tabs>
          <w:tab w:val="left" w:pos="360"/>
        </w:tabs>
        <w:rPr>
          <w:rFonts w:asciiTheme="minorHAnsi" w:hAnsiTheme="minorHAnsi"/>
          <w:snapToGrid w:val="0"/>
          <w:sz w:val="22"/>
          <w:szCs w:val="22"/>
        </w:rPr>
      </w:pPr>
      <w:r>
        <w:rPr>
          <w:rFonts w:asciiTheme="minorHAnsi" w:hAnsiTheme="minorHAnsi"/>
          <w:snapToGrid w:val="0"/>
          <w:sz w:val="22"/>
          <w:szCs w:val="22"/>
        </w:rPr>
        <w:t>C</w:t>
      </w:r>
      <w:r w:rsidRPr="00CC741B">
        <w:rPr>
          <w:rFonts w:asciiTheme="minorHAnsi" w:hAnsiTheme="minorHAnsi"/>
          <w:snapToGrid w:val="0"/>
          <w:sz w:val="22"/>
          <w:szCs w:val="22"/>
        </w:rPr>
        <w:t xml:space="preserve">omplete and </w:t>
      </w:r>
      <w:proofErr w:type="gramStart"/>
      <w:r w:rsidRPr="00CC741B">
        <w:rPr>
          <w:rFonts w:asciiTheme="minorHAnsi" w:hAnsiTheme="minorHAnsi"/>
          <w:snapToGrid w:val="0"/>
          <w:sz w:val="22"/>
          <w:szCs w:val="22"/>
        </w:rPr>
        <w:t>submit an application</w:t>
      </w:r>
      <w:proofErr w:type="gramEnd"/>
      <w:r w:rsidRPr="00CC741B">
        <w:rPr>
          <w:rFonts w:asciiTheme="minorHAnsi" w:hAnsiTheme="minorHAnsi"/>
          <w:snapToGrid w:val="0"/>
          <w:sz w:val="22"/>
          <w:szCs w:val="22"/>
        </w:rPr>
        <w:t xml:space="preserve"> for funding to develop an active transportation plan, based on the results of the preceding </w:t>
      </w:r>
      <w:r>
        <w:rPr>
          <w:rFonts w:asciiTheme="minorHAnsi" w:hAnsiTheme="minorHAnsi"/>
          <w:snapToGrid w:val="0"/>
          <w:sz w:val="22"/>
          <w:szCs w:val="22"/>
        </w:rPr>
        <w:t>8</w:t>
      </w:r>
      <w:r w:rsidRPr="00CC741B">
        <w:rPr>
          <w:rFonts w:asciiTheme="minorHAnsi" w:hAnsiTheme="minorHAnsi"/>
          <w:snapToGrid w:val="0"/>
          <w:sz w:val="22"/>
          <w:szCs w:val="22"/>
        </w:rPr>
        <w:t xml:space="preserve"> months of activities.</w:t>
      </w:r>
    </w:p>
    <w:p w14:paraId="2AC34AFA" w14:textId="77777777" w:rsidR="0093303A" w:rsidRPr="00CC741B" w:rsidRDefault="0093303A" w:rsidP="0093303A">
      <w:pPr>
        <w:pStyle w:val="ListParagraph"/>
        <w:numPr>
          <w:ilvl w:val="0"/>
          <w:numId w:val="13"/>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 xml:space="preserve">ubmit the task checklist and </w:t>
      </w:r>
      <w:r>
        <w:rPr>
          <w:rFonts w:asciiTheme="minorHAnsi" w:hAnsiTheme="minorHAnsi"/>
          <w:snapToGrid w:val="0"/>
          <w:sz w:val="22"/>
          <w:szCs w:val="22"/>
        </w:rPr>
        <w:t>W-9</w:t>
      </w:r>
      <w:r w:rsidRPr="00CC741B">
        <w:rPr>
          <w:rFonts w:asciiTheme="minorHAnsi" w:hAnsiTheme="minorHAnsi"/>
          <w:snapToGrid w:val="0"/>
          <w:sz w:val="22"/>
          <w:szCs w:val="22"/>
        </w:rPr>
        <w:t xml:space="preserve"> to trigger disbursement of funds.</w:t>
      </w:r>
    </w:p>
    <w:p w14:paraId="621CB966" w14:textId="77645E84" w:rsidR="0089494F" w:rsidRDefault="0089494F" w:rsidP="00992102">
      <w:pPr>
        <w:rPr>
          <w:rFonts w:asciiTheme="minorHAnsi" w:hAnsiTheme="minorHAnsi"/>
          <w:b/>
          <w:bCs/>
          <w:snapToGrid w:val="0"/>
          <w:sz w:val="22"/>
          <w:szCs w:val="22"/>
        </w:rPr>
        <w:sectPr w:rsidR="0089494F" w:rsidSect="00514F32">
          <w:footerReference w:type="default" r:id="rId25"/>
          <w:pgSz w:w="12240" w:h="15840"/>
          <w:pgMar w:top="1440" w:right="1440" w:bottom="1440" w:left="1440" w:header="720" w:footer="720" w:gutter="0"/>
          <w:pgNumType w:start="1"/>
          <w:cols w:space="720"/>
          <w:docGrid w:linePitch="360"/>
        </w:sectPr>
      </w:pPr>
    </w:p>
    <w:p w14:paraId="7237E624" w14:textId="6514B6D7" w:rsidR="00992102" w:rsidRPr="000F55BF" w:rsidRDefault="00992102" w:rsidP="00992102">
      <w:pPr>
        <w:rPr>
          <w:rFonts w:asciiTheme="minorHAnsi" w:hAnsiTheme="minorHAnsi"/>
          <w:b/>
          <w:bCs/>
          <w:snapToGrid w:val="0"/>
          <w:sz w:val="22"/>
          <w:szCs w:val="22"/>
        </w:rPr>
      </w:pPr>
      <w:r w:rsidRPr="000F55BF">
        <w:rPr>
          <w:rFonts w:asciiTheme="minorHAnsi" w:hAnsiTheme="minorHAnsi"/>
          <w:b/>
          <w:bCs/>
          <w:snapToGrid w:val="0"/>
          <w:sz w:val="22"/>
          <w:szCs w:val="22"/>
        </w:rPr>
        <w:lastRenderedPageBreak/>
        <w:t>APPENDIX B: PRE-PLANNING OBJECTIVES</w:t>
      </w:r>
    </w:p>
    <w:p w14:paraId="6584F5D3" w14:textId="77777777" w:rsidR="00992102" w:rsidRPr="000F55BF" w:rsidRDefault="00992102" w:rsidP="00992102">
      <w:pPr>
        <w:rPr>
          <w:rFonts w:asciiTheme="minorHAnsi" w:hAnsiTheme="minorHAnsi"/>
          <w:snapToGrid w:val="0"/>
          <w:sz w:val="22"/>
          <w:szCs w:val="22"/>
        </w:rPr>
      </w:pPr>
    </w:p>
    <w:p w14:paraId="38D79E82" w14:textId="1EAC2BDD" w:rsidR="00992102" w:rsidRPr="000F55BF" w:rsidRDefault="00CF2B44" w:rsidP="00992102">
      <w:pPr>
        <w:tabs>
          <w:tab w:val="left" w:pos="360"/>
        </w:tabs>
        <w:rPr>
          <w:rFonts w:asciiTheme="minorHAnsi" w:hAnsiTheme="minorHAnsi"/>
          <w:sz w:val="22"/>
          <w:szCs w:val="22"/>
        </w:rPr>
      </w:pPr>
      <w:r>
        <w:rPr>
          <w:rFonts w:asciiTheme="minorHAnsi" w:hAnsiTheme="minorHAnsi"/>
          <w:snapToGrid w:val="0"/>
          <w:sz w:val="22"/>
          <w:szCs w:val="22"/>
        </w:rPr>
        <w:t xml:space="preserve">By the end of the Capacity-Building Pre-Planning Assistance period, grantees will be prepared to address the full range of topics called out in Active Transportation Plan Grant Guidelines. </w:t>
      </w:r>
      <w:r w:rsidR="00992102" w:rsidRPr="000F55BF">
        <w:rPr>
          <w:rFonts w:asciiTheme="minorHAnsi" w:hAnsiTheme="minorHAnsi"/>
          <w:snapToGrid w:val="0"/>
          <w:sz w:val="22"/>
          <w:szCs w:val="22"/>
        </w:rPr>
        <w:t xml:space="preserve">Grantees will work with </w:t>
      </w:r>
      <w:proofErr w:type="spellStart"/>
      <w:r w:rsidR="00992102" w:rsidRPr="000F55BF">
        <w:rPr>
          <w:rFonts w:asciiTheme="minorHAnsi" w:hAnsiTheme="minorHAnsi"/>
          <w:snapToGrid w:val="0"/>
          <w:sz w:val="22"/>
          <w:szCs w:val="22"/>
        </w:rPr>
        <w:t>WalkWorks</w:t>
      </w:r>
      <w:proofErr w:type="spellEnd"/>
      <w:r w:rsidR="00992102" w:rsidRPr="000F55BF">
        <w:rPr>
          <w:rFonts w:asciiTheme="minorHAnsi" w:hAnsiTheme="minorHAnsi"/>
          <w:snapToGrid w:val="0"/>
          <w:sz w:val="22"/>
          <w:szCs w:val="22"/>
        </w:rPr>
        <w:t xml:space="preserve"> program staff, PennDOT Local Technical Assistance Program (LTAP) staff, local consultants, and local community members to understand and address the following elements on which all future planning grant applications will be evaluated:</w:t>
      </w:r>
    </w:p>
    <w:p w14:paraId="42E8A88F" w14:textId="77777777" w:rsidR="00992102" w:rsidRPr="000F55BF" w:rsidRDefault="00992102" w:rsidP="00992102">
      <w:pPr>
        <w:rPr>
          <w:rFonts w:asciiTheme="minorHAnsi" w:hAnsiTheme="minorHAnsi"/>
          <w:snapToGrid w:val="0"/>
          <w:sz w:val="22"/>
          <w:szCs w:val="22"/>
        </w:rPr>
      </w:pPr>
    </w:p>
    <w:p w14:paraId="21F35C44" w14:textId="04B2FA1F" w:rsidR="00F523AF"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Proposed scope of work that addresses the need for the plan with regard to the community (e.g. population health data referenced in Community Health Needs Assessment(s) for the geographic area, existing pedestrian and bicycle facilities, crash data), including how the project is expected to improve outcomes/benefits – i.e. how the plan or policy will enhance the built environment to increase opportunities for physical activity with potential connections of transportation systems such as sidewalks, public transit, bicycle facilities, and trails to everyday destinations (such as, though not limited to, residences, workplaces, and grocery stores). Establishing a reasonable scope of work is key to a successful application and eventual plan. </w:t>
      </w:r>
      <w:r w:rsidR="004F2DAF" w:rsidRPr="00D11F62">
        <w:rPr>
          <w:rFonts w:asciiTheme="minorHAnsi" w:hAnsiTheme="minorHAnsi"/>
          <w:sz w:val="22"/>
          <w:szCs w:val="22"/>
        </w:rPr>
        <w:t xml:space="preserve">This will be accomplished by working with </w:t>
      </w:r>
      <w:proofErr w:type="spellStart"/>
      <w:r w:rsidR="004F2DAF" w:rsidRPr="00D11F62">
        <w:rPr>
          <w:rFonts w:asciiTheme="minorHAnsi" w:hAnsiTheme="minorHAnsi"/>
          <w:sz w:val="22"/>
          <w:szCs w:val="22"/>
        </w:rPr>
        <w:t>WalkWorks</w:t>
      </w:r>
      <w:proofErr w:type="spellEnd"/>
      <w:r w:rsidR="004F2DAF" w:rsidRPr="00D11F62">
        <w:rPr>
          <w:rFonts w:asciiTheme="minorHAnsi" w:hAnsiTheme="minorHAnsi"/>
          <w:sz w:val="22"/>
          <w:szCs w:val="22"/>
        </w:rPr>
        <w:t xml:space="preserve"> program staff and a qualified consultant to establish scope and budget</w:t>
      </w:r>
      <w:r w:rsidRPr="00D11F62">
        <w:rPr>
          <w:rFonts w:asciiTheme="minorHAnsi" w:hAnsiTheme="minorHAnsi"/>
          <w:sz w:val="22"/>
          <w:szCs w:val="22"/>
        </w:rPr>
        <w:t>.</w:t>
      </w:r>
    </w:p>
    <w:p w14:paraId="0F709A3B" w14:textId="06DCB447" w:rsidR="00F523AF" w:rsidRPr="00D11F62" w:rsidRDefault="00F523AF" w:rsidP="00D11F62">
      <w:pPr>
        <w:pStyle w:val="ListParagraph"/>
        <w:numPr>
          <w:ilvl w:val="0"/>
          <w:numId w:val="26"/>
        </w:numPr>
        <w:tabs>
          <w:tab w:val="left" w:pos="720"/>
        </w:tabs>
        <w:rPr>
          <w:rFonts w:asciiTheme="minorHAnsi" w:hAnsiTheme="minorHAnsi"/>
          <w:color w:val="FF0000"/>
          <w:sz w:val="22"/>
          <w:szCs w:val="22"/>
        </w:rPr>
      </w:pPr>
      <w:r w:rsidRPr="00D11F62">
        <w:rPr>
          <w:rFonts w:asciiTheme="minorHAnsi" w:hAnsiTheme="minorHAnsi"/>
          <w:sz w:val="22"/>
          <w:szCs w:val="22"/>
        </w:rPr>
        <w:t xml:space="preserve">Estimated project costs that are consistent with the proposed scope and justify the amount of requested funds. This will be accomplished by working with </w:t>
      </w:r>
      <w:proofErr w:type="spellStart"/>
      <w:r w:rsidRPr="00D11F62">
        <w:rPr>
          <w:rFonts w:asciiTheme="minorHAnsi" w:hAnsiTheme="minorHAnsi"/>
          <w:sz w:val="22"/>
          <w:szCs w:val="22"/>
        </w:rPr>
        <w:t>WalkWorks</w:t>
      </w:r>
      <w:proofErr w:type="spellEnd"/>
      <w:r w:rsidRPr="00D11F62">
        <w:rPr>
          <w:rFonts w:asciiTheme="minorHAnsi" w:hAnsiTheme="minorHAnsi"/>
          <w:sz w:val="22"/>
          <w:szCs w:val="22"/>
        </w:rPr>
        <w:t xml:space="preserve"> program staff and a qualified consultant to establish scope and budget.</w:t>
      </w:r>
    </w:p>
    <w:p w14:paraId="1C735D5B" w14:textId="2FE0BDC2" w:rsidR="00F523AF" w:rsidRPr="00D11F62" w:rsidRDefault="00992102" w:rsidP="00D11F62">
      <w:pPr>
        <w:pStyle w:val="ListParagraph"/>
        <w:numPr>
          <w:ilvl w:val="0"/>
          <w:numId w:val="26"/>
        </w:numPr>
        <w:tabs>
          <w:tab w:val="left" w:pos="720"/>
        </w:tabs>
        <w:rPr>
          <w:rFonts w:asciiTheme="minorHAnsi" w:hAnsiTheme="minorHAnsi"/>
          <w:color w:val="FF0000"/>
          <w:sz w:val="22"/>
          <w:szCs w:val="22"/>
        </w:rPr>
      </w:pPr>
      <w:r w:rsidRPr="00D11F62">
        <w:rPr>
          <w:rFonts w:asciiTheme="minorHAnsi" w:hAnsiTheme="minorHAnsi"/>
          <w:sz w:val="22"/>
          <w:szCs w:val="22"/>
        </w:rPr>
        <w:t>A resolution by or letter from the governing body in support of the application and committing to carry out the project and adopt the resulting plan – if awarded a grant.</w:t>
      </w:r>
    </w:p>
    <w:p w14:paraId="433FC900" w14:textId="77777777" w:rsidR="00992102"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Verification that regional planners/key points of contact from relevant state agencies have been notified (email is sufficient) of the intention to apply, including:</w:t>
      </w:r>
    </w:p>
    <w:p w14:paraId="010ED22E" w14:textId="77777777" w:rsidR="00992102" w:rsidRPr="00D11F62" w:rsidRDefault="00992102" w:rsidP="00D11F62">
      <w:pPr>
        <w:pStyle w:val="ListParagraph"/>
        <w:numPr>
          <w:ilvl w:val="1"/>
          <w:numId w:val="27"/>
        </w:numPr>
        <w:tabs>
          <w:tab w:val="left" w:pos="720"/>
        </w:tabs>
        <w:ind w:left="1350"/>
        <w:rPr>
          <w:rFonts w:asciiTheme="minorHAnsi" w:hAnsiTheme="minorHAnsi"/>
          <w:sz w:val="22"/>
          <w:szCs w:val="22"/>
        </w:rPr>
      </w:pPr>
      <w:r w:rsidRPr="00D11F62">
        <w:rPr>
          <w:rFonts w:asciiTheme="minorHAnsi" w:hAnsiTheme="minorHAnsi"/>
          <w:sz w:val="22"/>
          <w:szCs w:val="22"/>
        </w:rPr>
        <w:t>The Pennsylvania Department of Transportation (PennDOT) District Bike/Ped Coordinator and District Planner/Connects Coordinator.</w:t>
      </w:r>
    </w:p>
    <w:p w14:paraId="30A1E5A2" w14:textId="77777777" w:rsidR="00992102" w:rsidRPr="00D11F62" w:rsidRDefault="00992102" w:rsidP="00D11F62">
      <w:pPr>
        <w:pStyle w:val="ListParagraph"/>
        <w:numPr>
          <w:ilvl w:val="1"/>
          <w:numId w:val="27"/>
        </w:numPr>
        <w:tabs>
          <w:tab w:val="left" w:pos="720"/>
        </w:tabs>
        <w:ind w:left="1350"/>
        <w:rPr>
          <w:rFonts w:asciiTheme="minorHAnsi" w:hAnsiTheme="minorHAnsi"/>
          <w:sz w:val="22"/>
          <w:szCs w:val="22"/>
        </w:rPr>
      </w:pPr>
      <w:r w:rsidRPr="00D11F62">
        <w:rPr>
          <w:rFonts w:asciiTheme="minorHAnsi" w:hAnsiTheme="minorHAnsi"/>
          <w:sz w:val="22"/>
          <w:szCs w:val="22"/>
        </w:rPr>
        <w:t>The Department of Conservation and Natural Resources (DCNR) regional representative.</w:t>
      </w:r>
    </w:p>
    <w:p w14:paraId="4BFD8BC3" w14:textId="1366AECA" w:rsidR="00F523AF" w:rsidRPr="00D11F62" w:rsidRDefault="00992102" w:rsidP="00D11F62">
      <w:pPr>
        <w:pStyle w:val="ListParagraph"/>
        <w:numPr>
          <w:ilvl w:val="1"/>
          <w:numId w:val="27"/>
        </w:numPr>
        <w:tabs>
          <w:tab w:val="left" w:pos="720"/>
        </w:tabs>
        <w:ind w:left="1350"/>
        <w:rPr>
          <w:rFonts w:asciiTheme="minorHAnsi" w:hAnsiTheme="minorHAnsi"/>
          <w:sz w:val="22"/>
          <w:szCs w:val="22"/>
        </w:rPr>
      </w:pPr>
      <w:r w:rsidRPr="00D11F62">
        <w:rPr>
          <w:rFonts w:asciiTheme="minorHAnsi" w:hAnsiTheme="minorHAnsi"/>
          <w:sz w:val="22"/>
          <w:szCs w:val="22"/>
        </w:rPr>
        <w:t>The Department of Community and Economic Development (DCED) regional advisor.</w:t>
      </w:r>
    </w:p>
    <w:p w14:paraId="0B63A709" w14:textId="349235ED" w:rsidR="00992102"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Evidence that the proposal has the support of the county planning department(s) AND the applicant’s MPO/RPO (i.e. letters of support from both) and, if applicable, is in compliance with an </w:t>
      </w:r>
      <w:proofErr w:type="gramStart"/>
      <w:r w:rsidRPr="00D11F62">
        <w:rPr>
          <w:rFonts w:asciiTheme="minorHAnsi" w:hAnsiTheme="minorHAnsi"/>
          <w:sz w:val="22"/>
          <w:szCs w:val="22"/>
        </w:rPr>
        <w:t>existing comprehensive or other relevant plans of the municipality</w:t>
      </w:r>
      <w:proofErr w:type="gramEnd"/>
      <w:r w:rsidRPr="00D11F62">
        <w:rPr>
          <w:rFonts w:asciiTheme="minorHAnsi" w:hAnsiTheme="minorHAnsi"/>
          <w:sz w:val="22"/>
          <w:szCs w:val="22"/>
        </w:rPr>
        <w:t>, county, and/or MPO/RPO. For example: If the comprehensive plan recommends that the municipality develop an active transportation plan, the proposal should provide a link and the specific citation for the recommendation. If applying to develop a policy recommended by an existing transportation plan, that citation should be included.</w:t>
      </w:r>
    </w:p>
    <w:p w14:paraId="642E4FF0" w14:textId="3655C39D"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Evidence that the proposal reflects PennDOT district and statewide active transportation priorities. PennDOT administers roadway projects, coordinates funding, and provides technical assistance both in response to localized issues through LTAP and to more comprehensive planning-scale topics through </w:t>
      </w:r>
      <w:hyperlink r:id="rId26" w:history="1">
        <w:r w:rsidRPr="00D11F62">
          <w:rPr>
            <w:rStyle w:val="Hyperlink"/>
            <w:rFonts w:asciiTheme="minorHAnsi" w:hAnsiTheme="minorHAnsi"/>
            <w:sz w:val="22"/>
            <w:szCs w:val="22"/>
          </w:rPr>
          <w:t>PennDOT Connects</w:t>
        </w:r>
      </w:hyperlink>
      <w:r w:rsidRPr="00D11F62">
        <w:rPr>
          <w:rFonts w:asciiTheme="minorHAnsi" w:hAnsiTheme="minorHAnsi"/>
          <w:sz w:val="22"/>
          <w:szCs w:val="22"/>
        </w:rPr>
        <w:t>. The proposal should identify how it fits with the</w:t>
      </w:r>
      <w:r w:rsidR="006B2D51" w:rsidRPr="00D11F62">
        <w:rPr>
          <w:rFonts w:asciiTheme="minorHAnsi" w:hAnsiTheme="minorHAnsi"/>
          <w:sz w:val="22"/>
          <w:szCs w:val="22"/>
        </w:rPr>
        <w:t xml:space="preserve"> six themes in the </w:t>
      </w:r>
      <w:hyperlink r:id="rId27" w:history="1">
        <w:r w:rsidRPr="00D11F62">
          <w:rPr>
            <w:rStyle w:val="Hyperlink"/>
            <w:rFonts w:asciiTheme="minorHAnsi" w:hAnsiTheme="minorHAnsi"/>
            <w:sz w:val="22"/>
            <w:szCs w:val="22"/>
          </w:rPr>
          <w:t>Pennsylvania Active Transportation Plan</w:t>
        </w:r>
      </w:hyperlink>
      <w:r w:rsidRPr="00D11F62">
        <w:rPr>
          <w:rFonts w:asciiTheme="minorHAnsi" w:hAnsiTheme="minorHAnsi"/>
          <w:sz w:val="22"/>
          <w:szCs w:val="22"/>
        </w:rPr>
        <w:t>.</w:t>
      </w:r>
    </w:p>
    <w:p w14:paraId="6043F994" w14:textId="7B7A6E7B"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Commitment of resources – i.e. qualified internal personnel and engagement of a consultant with experience in the field of active transportation – appropriate to the proposed scope. Note: </w:t>
      </w:r>
      <w:r w:rsidR="00244EE7" w:rsidRPr="00D11F62">
        <w:rPr>
          <w:rFonts w:asciiTheme="minorHAnsi" w:hAnsiTheme="minorHAnsi"/>
          <w:sz w:val="22"/>
          <w:szCs w:val="22"/>
        </w:rPr>
        <w:t>t</w:t>
      </w:r>
      <w:r w:rsidRPr="00D11F62">
        <w:rPr>
          <w:rFonts w:asciiTheme="minorHAnsi" w:hAnsiTheme="minorHAnsi"/>
          <w:sz w:val="22"/>
          <w:szCs w:val="22"/>
        </w:rPr>
        <w:t xml:space="preserve">he engagement of a professional planning or engineering consultant is required. </w:t>
      </w:r>
    </w:p>
    <w:p w14:paraId="7DD67332" w14:textId="42B95C08"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Involvement of stakeholders and public-at-large. The application should indicate plans to spur interest, involvement, and input from diverse local stakeholders such as health, planning, transportation, education, business owners, and the public. Stakeholders should reflect the racial, ethnic,</w:t>
      </w:r>
      <w:r w:rsidR="004F2DAF" w:rsidRPr="00D11F62">
        <w:rPr>
          <w:rFonts w:asciiTheme="minorHAnsi" w:hAnsiTheme="minorHAnsi"/>
          <w:sz w:val="22"/>
          <w:szCs w:val="22"/>
        </w:rPr>
        <w:t xml:space="preserve"> age, ability,</w:t>
      </w:r>
      <w:r w:rsidRPr="00D11F62">
        <w:rPr>
          <w:rFonts w:asciiTheme="minorHAnsi" w:hAnsiTheme="minorHAnsi"/>
          <w:sz w:val="22"/>
          <w:szCs w:val="22"/>
        </w:rPr>
        <w:t xml:space="preserve"> and other dimensions of diversity of the community. </w:t>
      </w:r>
      <w:r w:rsidRPr="00D11F62">
        <w:rPr>
          <w:rFonts w:asciiTheme="minorHAnsi" w:hAnsiTheme="minorHAnsi"/>
          <w:color w:val="000000"/>
          <w:sz w:val="22"/>
          <w:szCs w:val="22"/>
        </w:rPr>
        <w:t xml:space="preserve">Applications </w:t>
      </w:r>
      <w:r w:rsidRPr="00D11F62">
        <w:rPr>
          <w:rFonts w:asciiTheme="minorHAnsi" w:hAnsiTheme="minorHAnsi"/>
          <w:color w:val="000000"/>
          <w:sz w:val="22"/>
          <w:szCs w:val="22"/>
        </w:rPr>
        <w:lastRenderedPageBreak/>
        <w:t>themselves can also be strengthened through early engagement with and input from such groups</w:t>
      </w:r>
      <w:r w:rsidR="00532274" w:rsidRPr="00D11F62">
        <w:rPr>
          <w:rFonts w:asciiTheme="minorHAnsi" w:hAnsiTheme="minorHAnsi"/>
          <w:color w:val="000000"/>
          <w:sz w:val="22"/>
          <w:szCs w:val="22"/>
        </w:rPr>
        <w:t xml:space="preserve">, such as </w:t>
      </w:r>
      <w:r w:rsidR="00F523AF" w:rsidRPr="00D11F62">
        <w:rPr>
          <w:rFonts w:asciiTheme="minorHAnsi" w:hAnsiTheme="minorHAnsi"/>
          <w:color w:val="000000"/>
          <w:sz w:val="22"/>
          <w:szCs w:val="22"/>
        </w:rPr>
        <w:t>that afforded by the planned public outreach event</w:t>
      </w:r>
      <w:r w:rsidRPr="00D11F62">
        <w:rPr>
          <w:rFonts w:asciiTheme="minorHAnsi" w:hAnsiTheme="minorHAnsi"/>
          <w:color w:val="000000"/>
          <w:sz w:val="22"/>
          <w:szCs w:val="22"/>
        </w:rPr>
        <w:t>. These effort</w:t>
      </w:r>
      <w:r w:rsidR="001E0227" w:rsidRPr="00D11F62">
        <w:rPr>
          <w:rFonts w:asciiTheme="minorHAnsi" w:hAnsiTheme="minorHAnsi"/>
          <w:color w:val="000000"/>
          <w:sz w:val="22"/>
          <w:szCs w:val="22"/>
        </w:rPr>
        <w:t>s</w:t>
      </w:r>
      <w:r w:rsidRPr="00D11F62">
        <w:rPr>
          <w:rFonts w:asciiTheme="minorHAnsi" w:hAnsiTheme="minorHAnsi"/>
          <w:color w:val="000000"/>
          <w:sz w:val="22"/>
          <w:szCs w:val="22"/>
        </w:rPr>
        <w:t xml:space="preserve"> can be documented in letters of support.</w:t>
      </w:r>
      <w:r w:rsidRPr="00D11F62">
        <w:rPr>
          <w:rFonts w:asciiTheme="minorHAnsi" w:hAnsiTheme="minorHAnsi"/>
          <w:sz w:val="22"/>
          <w:szCs w:val="22"/>
        </w:rPr>
        <w:t xml:space="preserve"> </w:t>
      </w:r>
    </w:p>
    <w:p w14:paraId="6B92FC80" w14:textId="49C29D5A"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Realistic timetable. A realistic timeline consistent with th</w:t>
      </w:r>
      <w:r w:rsidR="004F2DAF" w:rsidRPr="00D11F62">
        <w:rPr>
          <w:rFonts w:asciiTheme="minorHAnsi" w:hAnsiTheme="minorHAnsi"/>
          <w:sz w:val="22"/>
          <w:szCs w:val="22"/>
        </w:rPr>
        <w:t>e Active Transportation Planning Grant Funding Opportunity</w:t>
      </w:r>
      <w:r w:rsidRPr="00D11F62">
        <w:rPr>
          <w:rFonts w:asciiTheme="minorHAnsi" w:hAnsiTheme="minorHAnsi"/>
          <w:sz w:val="22"/>
          <w:szCs w:val="22"/>
        </w:rPr>
        <w:t xml:space="preserve"> Announcement (i.e. draft by </w:t>
      </w:r>
      <w:r w:rsidR="004F2DAF" w:rsidRPr="00D11F62">
        <w:rPr>
          <w:rFonts w:asciiTheme="minorHAnsi" w:hAnsiTheme="minorHAnsi"/>
          <w:sz w:val="22"/>
          <w:szCs w:val="22"/>
        </w:rPr>
        <w:t>end of May</w:t>
      </w:r>
      <w:r w:rsidRPr="00D11F62">
        <w:rPr>
          <w:rFonts w:asciiTheme="minorHAnsi" w:hAnsiTheme="minorHAnsi"/>
          <w:sz w:val="22"/>
          <w:szCs w:val="22"/>
        </w:rPr>
        <w:t xml:space="preserve"> and adoption by the governing body no later than </w:t>
      </w:r>
      <w:r w:rsidR="004F2DAF" w:rsidRPr="00D11F62">
        <w:rPr>
          <w:rFonts w:asciiTheme="minorHAnsi" w:hAnsiTheme="minorHAnsi"/>
          <w:sz w:val="22"/>
          <w:szCs w:val="22"/>
        </w:rPr>
        <w:t>the end of June of the following year</w:t>
      </w:r>
      <w:r w:rsidRPr="00D11F62">
        <w:rPr>
          <w:rFonts w:asciiTheme="minorHAnsi" w:hAnsiTheme="minorHAnsi"/>
          <w:sz w:val="22"/>
          <w:szCs w:val="22"/>
        </w:rPr>
        <w:t>) should be provided.</w:t>
      </w:r>
    </w:p>
    <w:p w14:paraId="7D7727A0" w14:textId="77777777" w:rsidR="00992102" w:rsidRPr="00D11F62" w:rsidRDefault="00992102" w:rsidP="00D11F62">
      <w:pPr>
        <w:pStyle w:val="ListParagraph"/>
        <w:numPr>
          <w:ilvl w:val="0"/>
          <w:numId w:val="26"/>
        </w:numPr>
        <w:tabs>
          <w:tab w:val="left" w:pos="720"/>
        </w:tabs>
        <w:rPr>
          <w:rFonts w:asciiTheme="minorHAnsi" w:hAnsiTheme="minorHAnsi" w:cstheme="minorHAnsi"/>
          <w:sz w:val="22"/>
          <w:szCs w:val="22"/>
        </w:rPr>
      </w:pPr>
      <w:r w:rsidRPr="00D11F62">
        <w:rPr>
          <w:rFonts w:asciiTheme="minorHAnsi" w:hAnsiTheme="minorHAnsi"/>
          <w:sz w:val="22"/>
          <w:szCs w:val="22"/>
        </w:rPr>
        <w:t xml:space="preserve">Commitment to incorporating consideration of </w:t>
      </w:r>
      <w:r w:rsidRPr="00D11F62">
        <w:rPr>
          <w:rFonts w:asciiTheme="minorHAnsi" w:hAnsiTheme="minorHAnsi" w:cstheme="minorHAnsi"/>
          <w:color w:val="000000"/>
          <w:sz w:val="22"/>
          <w:szCs w:val="22"/>
          <w:shd w:val="clear" w:color="auto" w:fill="FFFFFF"/>
        </w:rPr>
        <w:t>health, equitable access, and opportunity for vulnerable communities as integral to the process of advancing active transportation in the area.</w:t>
      </w:r>
    </w:p>
    <w:p w14:paraId="425F39FA" w14:textId="77777777" w:rsidR="00992102" w:rsidRPr="000F55BF" w:rsidRDefault="00992102" w:rsidP="00992102">
      <w:pPr>
        <w:rPr>
          <w:rFonts w:asciiTheme="minorHAnsi" w:hAnsiTheme="minorHAnsi"/>
          <w:snapToGrid w:val="0"/>
          <w:sz w:val="22"/>
          <w:szCs w:val="22"/>
        </w:rPr>
      </w:pPr>
    </w:p>
    <w:p w14:paraId="54CDB224" w14:textId="7358E759" w:rsidR="000F55BF" w:rsidRPr="000F55BF" w:rsidRDefault="000F55BF">
      <w:pPr>
        <w:rPr>
          <w:rFonts w:asciiTheme="minorHAnsi" w:hAnsiTheme="minorHAnsi"/>
          <w:snapToGrid w:val="0"/>
          <w:sz w:val="22"/>
          <w:szCs w:val="22"/>
        </w:rPr>
      </w:pPr>
      <w:r w:rsidRPr="000F55BF">
        <w:rPr>
          <w:rFonts w:asciiTheme="minorHAnsi" w:hAnsiTheme="minorHAnsi"/>
          <w:snapToGrid w:val="0"/>
          <w:sz w:val="22"/>
          <w:szCs w:val="22"/>
        </w:rPr>
        <w:br w:type="page"/>
      </w:r>
    </w:p>
    <w:p w14:paraId="1348646B" w14:textId="77777777" w:rsidR="0089494F" w:rsidRDefault="0089494F" w:rsidP="000F55BF">
      <w:pPr>
        <w:rPr>
          <w:rFonts w:asciiTheme="minorHAnsi" w:hAnsiTheme="minorHAnsi"/>
          <w:b/>
          <w:noProof/>
          <w:sz w:val="22"/>
          <w:szCs w:val="22"/>
        </w:rPr>
        <w:sectPr w:rsidR="0089494F" w:rsidSect="00514F32">
          <w:footerReference w:type="default" r:id="rId28"/>
          <w:pgSz w:w="12240" w:h="15840"/>
          <w:pgMar w:top="1440" w:right="1440" w:bottom="1440" w:left="1440" w:header="720" w:footer="720" w:gutter="0"/>
          <w:pgNumType w:start="1"/>
          <w:cols w:space="720"/>
          <w:docGrid w:linePitch="360"/>
        </w:sectPr>
      </w:pPr>
    </w:p>
    <w:p w14:paraId="67310923" w14:textId="5C6A780A" w:rsidR="000F55BF" w:rsidRPr="000F55BF" w:rsidRDefault="000F55BF" w:rsidP="000F55BF">
      <w:pPr>
        <w:rPr>
          <w:rFonts w:asciiTheme="minorHAnsi" w:hAnsiTheme="minorHAnsi"/>
          <w:b/>
          <w:sz w:val="22"/>
          <w:szCs w:val="22"/>
        </w:rPr>
      </w:pPr>
      <w:r w:rsidRPr="000F55BF">
        <w:rPr>
          <w:rFonts w:asciiTheme="minorHAnsi" w:hAnsiTheme="minorHAnsi"/>
          <w:b/>
          <w:noProof/>
          <w:sz w:val="22"/>
          <w:szCs w:val="22"/>
        </w:rPr>
        <w:lastRenderedPageBreak/>
        <w:t xml:space="preserve">Appendix </w:t>
      </w:r>
      <w:r w:rsidR="007A358D">
        <w:rPr>
          <w:rFonts w:asciiTheme="minorHAnsi" w:hAnsiTheme="minorHAnsi"/>
          <w:b/>
          <w:noProof/>
          <w:sz w:val="22"/>
          <w:szCs w:val="22"/>
        </w:rPr>
        <w:t>C</w:t>
      </w:r>
      <w:r w:rsidR="007A358D" w:rsidRPr="000F55BF">
        <w:rPr>
          <w:rFonts w:asciiTheme="minorHAnsi" w:hAnsiTheme="minorHAnsi"/>
          <w:b/>
          <w:noProof/>
          <w:sz w:val="22"/>
          <w:szCs w:val="22"/>
        </w:rPr>
        <w:t xml:space="preserve"> </w:t>
      </w:r>
      <w:r w:rsidRPr="000F55BF">
        <w:rPr>
          <w:rFonts w:asciiTheme="minorHAnsi" w:hAnsiTheme="minorHAnsi"/>
          <w:b/>
          <w:noProof/>
          <w:sz w:val="22"/>
          <w:szCs w:val="22"/>
        </w:rPr>
        <w:t>– Application Form</w:t>
      </w:r>
    </w:p>
    <w:p w14:paraId="13679F2B" w14:textId="77777777" w:rsidR="0049181D" w:rsidRDefault="006730B3" w:rsidP="000F55BF">
      <w:pPr>
        <w:jc w:val="center"/>
        <w:rPr>
          <w:rFonts w:asciiTheme="minorHAnsi" w:hAnsiTheme="minorHAnsi"/>
          <w:b/>
          <w:sz w:val="22"/>
          <w:szCs w:val="22"/>
        </w:rPr>
      </w:pPr>
      <w:r>
        <w:rPr>
          <w:rFonts w:asciiTheme="minorHAnsi" w:hAnsiTheme="minorHAnsi"/>
          <w:b/>
          <w:sz w:val="22"/>
          <w:szCs w:val="22"/>
        </w:rPr>
        <w:t>The</w:t>
      </w:r>
      <w:r w:rsidR="000F55BF">
        <w:rPr>
          <w:rFonts w:asciiTheme="minorHAnsi" w:hAnsiTheme="minorHAnsi"/>
          <w:b/>
          <w:sz w:val="22"/>
          <w:szCs w:val="22"/>
        </w:rPr>
        <w:t xml:space="preserve"> </w:t>
      </w:r>
      <w:r>
        <w:rPr>
          <w:rFonts w:asciiTheme="minorHAnsi" w:hAnsiTheme="minorHAnsi"/>
          <w:b/>
          <w:sz w:val="22"/>
          <w:szCs w:val="22"/>
        </w:rPr>
        <w:t xml:space="preserve">Justin R. Lehman </w:t>
      </w:r>
      <w:r w:rsidR="000F55BF">
        <w:rPr>
          <w:rFonts w:asciiTheme="minorHAnsi" w:hAnsiTheme="minorHAnsi"/>
          <w:b/>
          <w:sz w:val="22"/>
          <w:szCs w:val="22"/>
        </w:rPr>
        <w:t>Community Capacity-Building Pre-Planning Assistance</w:t>
      </w:r>
      <w:r w:rsidR="00765520">
        <w:rPr>
          <w:rFonts w:asciiTheme="minorHAnsi" w:hAnsiTheme="minorHAnsi"/>
          <w:b/>
          <w:sz w:val="22"/>
          <w:szCs w:val="22"/>
        </w:rPr>
        <w:t xml:space="preserve"> Program</w:t>
      </w:r>
      <w:r w:rsidR="000F55BF">
        <w:rPr>
          <w:rFonts w:asciiTheme="minorHAnsi" w:hAnsiTheme="minorHAnsi"/>
          <w:b/>
          <w:sz w:val="22"/>
          <w:szCs w:val="22"/>
        </w:rPr>
        <w:t xml:space="preserve"> </w:t>
      </w:r>
    </w:p>
    <w:p w14:paraId="5F38760E" w14:textId="5B33DD8E" w:rsidR="000F55BF" w:rsidRPr="000F55BF" w:rsidRDefault="000F55BF" w:rsidP="000F55BF">
      <w:pPr>
        <w:jc w:val="center"/>
        <w:rPr>
          <w:rFonts w:asciiTheme="minorHAnsi" w:hAnsiTheme="minorHAnsi"/>
          <w:b/>
          <w:sz w:val="22"/>
          <w:szCs w:val="22"/>
        </w:rPr>
      </w:pPr>
      <w:r>
        <w:rPr>
          <w:rFonts w:asciiTheme="minorHAnsi" w:hAnsiTheme="minorHAnsi"/>
          <w:b/>
          <w:sz w:val="22"/>
          <w:szCs w:val="22"/>
        </w:rPr>
        <w:t>Preparing</w:t>
      </w:r>
      <w:r w:rsidRPr="000F55BF">
        <w:rPr>
          <w:rFonts w:asciiTheme="minorHAnsi" w:hAnsiTheme="minorHAnsi"/>
          <w:b/>
          <w:sz w:val="22"/>
          <w:szCs w:val="22"/>
        </w:rPr>
        <w:t xml:space="preserve"> for the Development of Active Transportation Plans</w:t>
      </w:r>
    </w:p>
    <w:p w14:paraId="250B199D" w14:textId="77777777" w:rsidR="000F55BF" w:rsidRPr="000F55BF" w:rsidRDefault="000F55BF" w:rsidP="000F55BF">
      <w:pPr>
        <w:contextualSpacing/>
        <w:jc w:val="center"/>
        <w:rPr>
          <w:rFonts w:asciiTheme="minorHAnsi" w:hAnsiTheme="minorHAnsi"/>
          <w:color w:val="C00000"/>
          <w:sz w:val="22"/>
          <w:szCs w:val="22"/>
        </w:rPr>
      </w:pPr>
    </w:p>
    <w:p w14:paraId="35E271AE" w14:textId="7F1886E6" w:rsidR="000F55BF" w:rsidRPr="000F55BF" w:rsidRDefault="000F55BF" w:rsidP="000F55BF">
      <w:pPr>
        <w:ind w:left="-180"/>
        <w:contextualSpacing/>
        <w:rPr>
          <w:rFonts w:asciiTheme="minorHAnsi" w:hAnsiTheme="minorHAnsi"/>
          <w:color w:val="FF0000"/>
          <w:sz w:val="22"/>
          <w:szCs w:val="22"/>
        </w:rPr>
      </w:pPr>
      <w:r w:rsidRPr="000F55BF">
        <w:rPr>
          <w:rFonts w:asciiTheme="minorHAnsi" w:hAnsiTheme="minorHAnsi"/>
          <w:sz w:val="22"/>
          <w:szCs w:val="22"/>
        </w:rPr>
        <w:t xml:space="preserve">If applying for </w:t>
      </w:r>
      <w:r>
        <w:rPr>
          <w:rFonts w:asciiTheme="minorHAnsi" w:hAnsiTheme="minorHAnsi"/>
          <w:sz w:val="22"/>
          <w:szCs w:val="22"/>
        </w:rPr>
        <w:t xml:space="preserve">technical assistance and </w:t>
      </w:r>
      <w:r w:rsidRPr="000F55BF">
        <w:rPr>
          <w:rFonts w:asciiTheme="minorHAnsi" w:hAnsiTheme="minorHAnsi"/>
          <w:sz w:val="22"/>
          <w:szCs w:val="22"/>
        </w:rPr>
        <w:t xml:space="preserve">funds for </w:t>
      </w:r>
      <w:r>
        <w:rPr>
          <w:rFonts w:asciiTheme="minorHAnsi" w:hAnsiTheme="minorHAnsi"/>
          <w:sz w:val="22"/>
          <w:szCs w:val="22"/>
        </w:rPr>
        <w:t xml:space="preserve">community capacity-building pre-planning assistance for </w:t>
      </w:r>
      <w:r w:rsidRPr="000F55BF">
        <w:rPr>
          <w:rFonts w:asciiTheme="minorHAnsi" w:hAnsiTheme="minorHAnsi"/>
          <w:sz w:val="22"/>
          <w:szCs w:val="22"/>
        </w:rPr>
        <w:t xml:space="preserve">the development of an active transportation plan, in accordance with the Funding Opportunity Announcement, please complete the following application and submit along with letters of support in pdf format to </w:t>
      </w:r>
      <w:hyperlink r:id="rId29" w:history="1">
        <w:r w:rsidRPr="000F55BF">
          <w:rPr>
            <w:rStyle w:val="Hyperlink"/>
            <w:rFonts w:asciiTheme="minorHAnsi" w:hAnsiTheme="minorHAnsi"/>
            <w:sz w:val="22"/>
            <w:szCs w:val="22"/>
          </w:rPr>
          <w:t>pawalkworks@padowntown.org</w:t>
        </w:r>
      </w:hyperlink>
      <w:r w:rsidRPr="000F55BF">
        <w:rPr>
          <w:rFonts w:asciiTheme="minorHAnsi" w:hAnsiTheme="minorHAnsi"/>
          <w:sz w:val="22"/>
          <w:szCs w:val="22"/>
        </w:rPr>
        <w:t xml:space="preserve"> </w:t>
      </w:r>
      <w:r w:rsidRPr="000F55BF">
        <w:rPr>
          <w:rFonts w:asciiTheme="minorHAnsi" w:hAnsiTheme="minorHAnsi"/>
          <w:b/>
          <w:sz w:val="22"/>
          <w:szCs w:val="22"/>
        </w:rPr>
        <w:t>by 5:00 p.m. on</w:t>
      </w:r>
      <w:r w:rsidRPr="000F55BF">
        <w:rPr>
          <w:rFonts w:asciiTheme="minorHAnsi" w:hAnsiTheme="minorHAnsi"/>
          <w:sz w:val="22"/>
          <w:szCs w:val="22"/>
        </w:rPr>
        <w:t xml:space="preserve"> </w:t>
      </w:r>
      <w:r w:rsidR="004F2DAF">
        <w:rPr>
          <w:rFonts w:asciiTheme="minorHAnsi" w:hAnsiTheme="minorHAnsi"/>
          <w:b/>
          <w:sz w:val="22"/>
          <w:szCs w:val="22"/>
        </w:rPr>
        <w:t>May 31, 2024</w:t>
      </w:r>
      <w:r w:rsidRPr="000F55BF">
        <w:rPr>
          <w:rFonts w:asciiTheme="minorHAnsi" w:hAnsiTheme="minorHAnsi"/>
          <w:sz w:val="22"/>
          <w:szCs w:val="22"/>
        </w:rPr>
        <w:t>.</w:t>
      </w:r>
    </w:p>
    <w:p w14:paraId="4B2FEB4A" w14:textId="77777777" w:rsidR="000F55BF" w:rsidRPr="000F55BF" w:rsidRDefault="000F55BF" w:rsidP="000F55BF">
      <w:pPr>
        <w:ind w:left="-180"/>
        <w:contextualSpacing/>
        <w:rPr>
          <w:rFonts w:asciiTheme="minorHAnsi" w:hAnsiTheme="minorHAnsi"/>
          <w:sz w:val="22"/>
          <w:szCs w:val="22"/>
        </w:rPr>
      </w:pPr>
    </w:p>
    <w:p w14:paraId="08624FE0" w14:textId="77777777" w:rsidR="000F55BF" w:rsidRPr="000F55BF" w:rsidRDefault="000F55BF" w:rsidP="000F55BF">
      <w:pPr>
        <w:ind w:left="-180"/>
        <w:contextualSpacing/>
        <w:rPr>
          <w:rFonts w:asciiTheme="minorHAnsi" w:hAnsiTheme="minorHAnsi"/>
          <w:sz w:val="22"/>
          <w:szCs w:val="22"/>
        </w:rPr>
      </w:pPr>
      <w:r w:rsidRPr="000F55BF">
        <w:rPr>
          <w:rFonts w:asciiTheme="minorHAnsi" w:hAnsiTheme="minorHAnsi"/>
          <w:sz w:val="22"/>
          <w:szCs w:val="22"/>
        </w:rPr>
        <w:t>The boxes within this form will expand to accommodate your responses.</w:t>
      </w:r>
    </w:p>
    <w:p w14:paraId="3E9EFD9F" w14:textId="77777777" w:rsidR="000F55BF" w:rsidRPr="000F55BF" w:rsidRDefault="000F55BF" w:rsidP="000F55BF">
      <w:pPr>
        <w:contextualSpacing/>
        <w:rPr>
          <w:rFonts w:asciiTheme="minorHAnsi" w:hAnsiTheme="minorHAnsi"/>
          <w:color w:val="C00000"/>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403"/>
        <w:gridCol w:w="1117"/>
        <w:gridCol w:w="2520"/>
        <w:gridCol w:w="2520"/>
      </w:tblGrid>
      <w:tr w:rsidR="004F2DAF" w:rsidRPr="000F55BF" w14:paraId="3F8C829F" w14:textId="1F3EC7F4" w:rsidTr="003A72F9">
        <w:trPr>
          <w:trHeight w:val="885"/>
        </w:trPr>
        <w:tc>
          <w:tcPr>
            <w:tcW w:w="5040" w:type="dxa"/>
            <w:gridSpan w:val="3"/>
          </w:tcPr>
          <w:p w14:paraId="74748DE8" w14:textId="77777777" w:rsidR="004F2DAF" w:rsidRPr="000F55BF" w:rsidRDefault="004F2DAF" w:rsidP="00E23C5E">
            <w:pPr>
              <w:rPr>
                <w:rFonts w:asciiTheme="minorHAnsi" w:hAnsiTheme="minorHAnsi"/>
                <w:sz w:val="22"/>
                <w:szCs w:val="22"/>
              </w:rPr>
            </w:pPr>
            <w:r w:rsidRPr="000F55BF">
              <w:rPr>
                <w:rFonts w:asciiTheme="minorHAnsi" w:hAnsiTheme="minorHAnsi"/>
                <w:sz w:val="22"/>
                <w:szCs w:val="22"/>
              </w:rPr>
              <w:t>Applicant organization:</w:t>
            </w:r>
          </w:p>
          <w:sdt>
            <w:sdtPr>
              <w:rPr>
                <w:rFonts w:asciiTheme="minorHAnsi" w:hAnsiTheme="minorHAnsi"/>
                <w:sz w:val="22"/>
                <w:szCs w:val="22"/>
              </w:rPr>
              <w:id w:val="-416478049"/>
              <w:placeholder>
                <w:docPart w:val="73F192247C26A746B018843AFBB5C11B"/>
              </w:placeholder>
              <w:showingPlcHdr/>
            </w:sdtPr>
            <w:sdtContent>
              <w:p w14:paraId="3674F29F" w14:textId="77777777" w:rsidR="004F2DAF" w:rsidRPr="000F55BF" w:rsidRDefault="004F2DAF" w:rsidP="00E23C5E">
                <w:pPr>
                  <w:rPr>
                    <w:rFonts w:asciiTheme="minorHAnsi" w:hAnsiTheme="minorHAnsi"/>
                    <w:sz w:val="22"/>
                    <w:szCs w:val="22"/>
                  </w:rPr>
                </w:pPr>
                <w:r w:rsidRPr="000F55BF">
                  <w:rPr>
                    <w:rStyle w:val="PlaceholderText"/>
                    <w:rFonts w:asciiTheme="minorHAnsi" w:hAnsiTheme="minorHAnsi"/>
                    <w:sz w:val="22"/>
                    <w:szCs w:val="22"/>
                  </w:rPr>
                  <w:t>Enter text</w:t>
                </w:r>
              </w:p>
            </w:sdtContent>
          </w:sdt>
        </w:tc>
        <w:tc>
          <w:tcPr>
            <w:tcW w:w="5040" w:type="dxa"/>
            <w:gridSpan w:val="2"/>
          </w:tcPr>
          <w:p w14:paraId="2056CF0E" w14:textId="77777777" w:rsidR="004F2DAF" w:rsidRDefault="004F2DAF" w:rsidP="00E23C5E">
            <w:pPr>
              <w:rPr>
                <w:rFonts w:asciiTheme="minorHAnsi" w:hAnsiTheme="minorHAnsi"/>
                <w:sz w:val="22"/>
                <w:szCs w:val="22"/>
              </w:rPr>
            </w:pPr>
            <w:r>
              <w:rPr>
                <w:rFonts w:asciiTheme="minorHAnsi" w:hAnsiTheme="minorHAnsi"/>
                <w:sz w:val="22"/>
                <w:szCs w:val="22"/>
              </w:rPr>
              <w:t>Applicant EIN number:</w:t>
            </w:r>
          </w:p>
          <w:sdt>
            <w:sdtPr>
              <w:rPr>
                <w:rFonts w:asciiTheme="minorHAnsi" w:hAnsiTheme="minorHAnsi"/>
                <w:sz w:val="22"/>
                <w:szCs w:val="22"/>
              </w:rPr>
              <w:id w:val="-27260153"/>
              <w:placeholder>
                <w:docPart w:val="11A43A9C56918C4180D5DE4A9F5E2E1B"/>
              </w:placeholder>
              <w:showingPlcHdr/>
            </w:sdtPr>
            <w:sdtContent>
              <w:p w14:paraId="2207C8C6" w14:textId="77777777" w:rsidR="004F2DAF" w:rsidRDefault="004F2DAF" w:rsidP="004F2DAF">
                <w:pPr>
                  <w:rPr>
                    <w:rFonts w:asciiTheme="minorHAnsi" w:hAnsiTheme="minorHAnsi"/>
                    <w:sz w:val="22"/>
                    <w:szCs w:val="22"/>
                  </w:rPr>
                </w:pPr>
                <w:r w:rsidRPr="000F55BF">
                  <w:rPr>
                    <w:rStyle w:val="PlaceholderText"/>
                    <w:rFonts w:asciiTheme="minorHAnsi" w:hAnsiTheme="minorHAnsi"/>
                    <w:sz w:val="22"/>
                    <w:szCs w:val="22"/>
                  </w:rPr>
                  <w:t>Enter text</w:t>
                </w:r>
              </w:p>
            </w:sdtContent>
          </w:sdt>
          <w:p w14:paraId="46899AA8" w14:textId="11CD73F5" w:rsidR="004F2DAF" w:rsidRPr="000F55BF" w:rsidRDefault="004F2DAF" w:rsidP="00E23C5E">
            <w:pPr>
              <w:rPr>
                <w:rFonts w:asciiTheme="minorHAnsi" w:hAnsiTheme="minorHAnsi"/>
                <w:sz w:val="22"/>
                <w:szCs w:val="22"/>
              </w:rPr>
            </w:pPr>
          </w:p>
        </w:tc>
      </w:tr>
      <w:tr w:rsidR="000F55BF" w:rsidRPr="000F55BF" w14:paraId="66AC38D8" w14:textId="77777777" w:rsidTr="00E23C5E">
        <w:trPr>
          <w:trHeight w:val="1025"/>
        </w:trPr>
        <w:tc>
          <w:tcPr>
            <w:tcW w:w="10080" w:type="dxa"/>
            <w:gridSpan w:val="5"/>
          </w:tcPr>
          <w:p w14:paraId="0C7BE4D5" w14:textId="77777777" w:rsidR="000F55BF" w:rsidRPr="000F55BF" w:rsidRDefault="000F55BF" w:rsidP="00E23C5E">
            <w:pPr>
              <w:rPr>
                <w:rFonts w:asciiTheme="minorHAnsi" w:hAnsiTheme="minorHAnsi"/>
                <w:sz w:val="22"/>
                <w:szCs w:val="22"/>
              </w:rPr>
            </w:pPr>
            <w:r w:rsidRPr="000F55BF">
              <w:rPr>
                <w:rFonts w:asciiTheme="minorHAnsi" w:hAnsiTheme="minorHAnsi"/>
                <w:sz w:val="22"/>
                <w:szCs w:val="22"/>
              </w:rPr>
              <w:t>Please check the option that best describes your organization:</w:t>
            </w:r>
          </w:p>
          <w:p w14:paraId="08067568" w14:textId="533AFFE7"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      </w:t>
            </w:r>
            <w:sdt>
              <w:sdtPr>
                <w:rPr>
                  <w:rFonts w:asciiTheme="minorHAnsi" w:hAnsiTheme="minorHAnsi"/>
                  <w:sz w:val="22"/>
                  <w:szCs w:val="22"/>
                </w:rPr>
                <w:id w:val="-2092302210"/>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Single Municipality                           </w:t>
            </w:r>
            <w:r>
              <w:rPr>
                <w:rFonts w:asciiTheme="minorHAnsi" w:hAnsiTheme="minorHAnsi"/>
                <w:sz w:val="22"/>
                <w:szCs w:val="22"/>
              </w:rPr>
              <w:t xml:space="preserve">  </w:t>
            </w:r>
            <w:r w:rsidRPr="000F55BF">
              <w:rPr>
                <w:rFonts w:asciiTheme="minorHAnsi" w:hAnsiTheme="minorHAnsi"/>
                <w:sz w:val="22"/>
                <w:szCs w:val="22"/>
              </w:rPr>
              <w:t xml:space="preserve">    </w:t>
            </w:r>
            <w:sdt>
              <w:sdtPr>
                <w:rPr>
                  <w:rFonts w:asciiTheme="minorHAnsi" w:hAnsiTheme="minorHAnsi"/>
                  <w:sz w:val="22"/>
                  <w:szCs w:val="22"/>
                </w:rPr>
                <w:id w:val="-1269386311"/>
                <w14:checkbox>
                  <w14:checked w14:val="0"/>
                  <w14:checkedState w14:val="2612" w14:font="MS Gothic"/>
                  <w14:uncheckedState w14:val="2610" w14:font="MS Gothic"/>
                </w14:checkbox>
              </w:sdtPr>
              <w:sdtContent>
                <w:r w:rsidR="000B548A">
                  <w:rPr>
                    <w:rFonts w:ascii="MS Gothic" w:eastAsia="MS Gothic" w:hAnsi="MS Gothic" w:hint="eastAsia"/>
                    <w:sz w:val="22"/>
                    <w:szCs w:val="22"/>
                  </w:rPr>
                  <w:t>☐</w:t>
                </w:r>
              </w:sdtContent>
            </w:sdt>
            <w:r w:rsidRPr="000F55BF">
              <w:rPr>
                <w:rFonts w:asciiTheme="minorHAnsi" w:hAnsiTheme="minorHAnsi"/>
                <w:sz w:val="22"/>
                <w:szCs w:val="22"/>
              </w:rPr>
              <w:t xml:space="preserve"> Multiple Municipalities        </w:t>
            </w:r>
          </w:p>
          <w:p w14:paraId="07FD5D1D" w14:textId="77777777" w:rsidR="004F2DAF" w:rsidRDefault="004F2DAF" w:rsidP="00E23C5E">
            <w:pPr>
              <w:rPr>
                <w:rFonts w:asciiTheme="minorHAnsi" w:hAnsiTheme="minorHAnsi"/>
                <w:sz w:val="22"/>
                <w:szCs w:val="22"/>
              </w:rPr>
            </w:pPr>
          </w:p>
          <w:p w14:paraId="7AD2C8D5" w14:textId="5466D4C5"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If submitting on behalf of multiple municipalities, please list </w:t>
            </w:r>
            <w:r w:rsidR="00B8392D">
              <w:rPr>
                <w:rFonts w:asciiTheme="minorHAnsi" w:hAnsiTheme="minorHAnsi"/>
                <w:sz w:val="22"/>
                <w:szCs w:val="22"/>
              </w:rPr>
              <w:t>the partner municipalities</w:t>
            </w:r>
            <w:r w:rsidR="00B8392D" w:rsidRPr="000F55BF">
              <w:rPr>
                <w:rFonts w:asciiTheme="minorHAnsi" w:hAnsiTheme="minorHAnsi"/>
                <w:sz w:val="22"/>
                <w:szCs w:val="22"/>
              </w:rPr>
              <w:t xml:space="preserve"> </w:t>
            </w:r>
            <w:r w:rsidRPr="000F55BF">
              <w:rPr>
                <w:rFonts w:asciiTheme="minorHAnsi" w:hAnsiTheme="minorHAnsi"/>
                <w:sz w:val="22"/>
                <w:szCs w:val="22"/>
              </w:rPr>
              <w:t xml:space="preserve">here: </w:t>
            </w:r>
          </w:p>
          <w:p w14:paraId="6824F450" w14:textId="77777777" w:rsidR="000F55BF" w:rsidRDefault="00000000" w:rsidP="00E23C5E">
            <w:pPr>
              <w:rPr>
                <w:rFonts w:asciiTheme="minorHAnsi" w:hAnsiTheme="minorHAnsi"/>
                <w:sz w:val="22"/>
                <w:szCs w:val="22"/>
              </w:rPr>
            </w:pPr>
            <w:sdt>
              <w:sdtPr>
                <w:rPr>
                  <w:rFonts w:asciiTheme="minorHAnsi" w:hAnsiTheme="minorHAnsi"/>
                  <w:sz w:val="22"/>
                  <w:szCs w:val="22"/>
                </w:rPr>
                <w:id w:val="1278680984"/>
                <w:placeholder>
                  <w:docPart w:val="969BA1448C8B1F4DA79542E1FC1C440A"/>
                </w:placeholder>
                <w:showingPlcHdr/>
              </w:sdtPr>
              <w:sdtContent>
                <w:r w:rsidR="000F55BF" w:rsidRPr="000F55BF">
                  <w:rPr>
                    <w:rStyle w:val="PlaceholderText"/>
                    <w:rFonts w:asciiTheme="minorHAnsi" w:hAnsiTheme="minorHAnsi"/>
                    <w:sz w:val="22"/>
                    <w:szCs w:val="22"/>
                  </w:rPr>
                  <w:t>Enter text</w:t>
                </w:r>
              </w:sdtContent>
            </w:sdt>
          </w:p>
          <w:p w14:paraId="036F7A1C" w14:textId="77777777" w:rsidR="004F2DAF" w:rsidRPr="000F55BF" w:rsidRDefault="004F2DAF" w:rsidP="00E23C5E">
            <w:pPr>
              <w:rPr>
                <w:rFonts w:asciiTheme="minorHAnsi" w:hAnsiTheme="minorHAnsi"/>
                <w:sz w:val="22"/>
                <w:szCs w:val="22"/>
              </w:rPr>
            </w:pPr>
          </w:p>
        </w:tc>
      </w:tr>
      <w:tr w:rsidR="000F55BF" w:rsidRPr="000F55BF" w14:paraId="5127FA14" w14:textId="77777777" w:rsidTr="00E23C5E">
        <w:trPr>
          <w:trHeight w:val="1070"/>
        </w:trPr>
        <w:tc>
          <w:tcPr>
            <w:tcW w:w="3923" w:type="dxa"/>
            <w:gridSpan w:val="2"/>
          </w:tcPr>
          <w:p w14:paraId="780DAAE7" w14:textId="6647D298"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Primary </w:t>
            </w:r>
            <w:r w:rsidR="004F2DAF">
              <w:rPr>
                <w:rFonts w:asciiTheme="minorHAnsi" w:hAnsiTheme="minorHAnsi"/>
                <w:sz w:val="22"/>
                <w:szCs w:val="22"/>
              </w:rPr>
              <w:t xml:space="preserve">municipal </w:t>
            </w:r>
            <w:r w:rsidRPr="000F55BF">
              <w:rPr>
                <w:rFonts w:asciiTheme="minorHAnsi" w:hAnsiTheme="minorHAnsi"/>
                <w:sz w:val="22"/>
                <w:szCs w:val="22"/>
              </w:rPr>
              <w:t>contact:</w:t>
            </w:r>
          </w:p>
          <w:sdt>
            <w:sdtPr>
              <w:rPr>
                <w:rFonts w:asciiTheme="minorHAnsi" w:hAnsiTheme="minorHAnsi"/>
                <w:sz w:val="22"/>
                <w:szCs w:val="22"/>
              </w:rPr>
              <w:id w:val="-87318787"/>
              <w:placeholder>
                <w:docPart w:val="7CC9E30A6382324DB94BED8288A9437D"/>
              </w:placeholder>
              <w:showingPlcHdr/>
            </w:sdtPr>
            <w:sdtContent>
              <w:p w14:paraId="3F626A76" w14:textId="77777777" w:rsidR="000F55BF" w:rsidRPr="000F55BF" w:rsidRDefault="000F55BF" w:rsidP="00E23C5E">
                <w:pPr>
                  <w:contextualSpacing/>
                  <w:rPr>
                    <w:rFonts w:asciiTheme="minorHAnsi" w:hAnsiTheme="minorHAnsi"/>
                    <w:sz w:val="22"/>
                    <w:szCs w:val="22"/>
                  </w:rPr>
                </w:pPr>
                <w:r w:rsidRPr="000F55BF">
                  <w:rPr>
                    <w:rStyle w:val="PlaceholderText"/>
                    <w:rFonts w:asciiTheme="minorHAnsi" w:hAnsiTheme="minorHAnsi"/>
                    <w:sz w:val="22"/>
                    <w:szCs w:val="22"/>
                  </w:rPr>
                  <w:t>Enter text</w:t>
                </w:r>
              </w:p>
            </w:sdtContent>
          </w:sdt>
        </w:tc>
        <w:tc>
          <w:tcPr>
            <w:tcW w:w="6157" w:type="dxa"/>
            <w:gridSpan w:val="3"/>
          </w:tcPr>
          <w:p w14:paraId="3D9B0529" w14:textId="39FE4A3B"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Primary </w:t>
            </w:r>
            <w:r w:rsidR="004F2DAF">
              <w:rPr>
                <w:rFonts w:asciiTheme="minorHAnsi" w:hAnsiTheme="minorHAnsi"/>
                <w:sz w:val="22"/>
                <w:szCs w:val="22"/>
              </w:rPr>
              <w:t xml:space="preserve">municipal </w:t>
            </w:r>
            <w:r w:rsidRPr="000F55BF">
              <w:rPr>
                <w:rFonts w:asciiTheme="minorHAnsi" w:hAnsiTheme="minorHAnsi"/>
                <w:sz w:val="22"/>
                <w:szCs w:val="22"/>
              </w:rPr>
              <w:t>contact email/phone number:</w:t>
            </w:r>
          </w:p>
          <w:sdt>
            <w:sdtPr>
              <w:rPr>
                <w:rFonts w:asciiTheme="minorHAnsi" w:hAnsiTheme="minorHAnsi"/>
                <w:sz w:val="22"/>
                <w:szCs w:val="22"/>
              </w:rPr>
              <w:id w:val="-1644875796"/>
              <w:placeholder>
                <w:docPart w:val="B3478C0AA3FD8649AF8B37A19E89E8F8"/>
              </w:placeholder>
              <w:showingPlcHdr/>
            </w:sdtPr>
            <w:sdtContent>
              <w:p w14:paraId="7F21DCFE" w14:textId="77777777" w:rsidR="000F55BF" w:rsidRPr="000F55BF" w:rsidRDefault="000F55BF" w:rsidP="00E23C5E">
                <w:pPr>
                  <w:contextualSpacing/>
                  <w:rPr>
                    <w:rFonts w:asciiTheme="minorHAnsi" w:hAnsiTheme="minorHAnsi"/>
                    <w:sz w:val="22"/>
                    <w:szCs w:val="22"/>
                  </w:rPr>
                </w:pPr>
                <w:r w:rsidRPr="000F55BF">
                  <w:rPr>
                    <w:rStyle w:val="PlaceholderText"/>
                    <w:rFonts w:asciiTheme="minorHAnsi" w:hAnsiTheme="minorHAnsi"/>
                    <w:sz w:val="22"/>
                    <w:szCs w:val="22"/>
                  </w:rPr>
                  <w:t>Enter text</w:t>
                </w:r>
              </w:p>
            </w:sdtContent>
          </w:sdt>
        </w:tc>
      </w:tr>
      <w:tr w:rsidR="000F55BF" w:rsidRPr="000F55BF" w14:paraId="5A116178" w14:textId="77777777" w:rsidTr="00E23C5E">
        <w:trPr>
          <w:trHeight w:val="1178"/>
        </w:trPr>
        <w:tc>
          <w:tcPr>
            <w:tcW w:w="10080" w:type="dxa"/>
            <w:gridSpan w:val="5"/>
          </w:tcPr>
          <w:p w14:paraId="64BB369C" w14:textId="77777777" w:rsidR="000F55BF" w:rsidRPr="000F55BF" w:rsidRDefault="000F55BF" w:rsidP="00E23C5E">
            <w:pPr>
              <w:rPr>
                <w:rFonts w:asciiTheme="minorHAnsi" w:hAnsiTheme="minorHAnsi"/>
                <w:sz w:val="22"/>
                <w:szCs w:val="22"/>
              </w:rPr>
            </w:pPr>
            <w:r w:rsidRPr="000F55BF">
              <w:rPr>
                <w:rFonts w:asciiTheme="minorHAnsi" w:hAnsiTheme="minorHAnsi"/>
                <w:sz w:val="22"/>
                <w:szCs w:val="22"/>
              </w:rPr>
              <w:t>Priority status:</w:t>
            </w:r>
          </w:p>
          <w:p w14:paraId="7D2AF38F" w14:textId="7A1266CB"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      </w:t>
            </w:r>
            <w:sdt>
              <w:sdtPr>
                <w:rPr>
                  <w:rFonts w:asciiTheme="minorHAnsi" w:hAnsiTheme="minorHAnsi"/>
                  <w:sz w:val="22"/>
                  <w:szCs w:val="22"/>
                </w:rPr>
                <w:id w:val="963304602"/>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SPAN Priority County                       </w:t>
            </w:r>
            <w:r>
              <w:rPr>
                <w:rFonts w:asciiTheme="minorHAnsi" w:hAnsiTheme="minorHAnsi"/>
                <w:sz w:val="22"/>
                <w:szCs w:val="22"/>
              </w:rPr>
              <w:t xml:space="preserve">     </w:t>
            </w:r>
            <w:r w:rsidRPr="000F55BF">
              <w:rPr>
                <w:rFonts w:asciiTheme="minorHAnsi" w:hAnsiTheme="minorHAnsi"/>
                <w:sz w:val="22"/>
                <w:szCs w:val="22"/>
              </w:rPr>
              <w:t xml:space="preserve">  </w:t>
            </w:r>
            <w:sdt>
              <w:sdtPr>
                <w:rPr>
                  <w:rFonts w:asciiTheme="minorHAnsi" w:hAnsiTheme="minorHAnsi"/>
                  <w:sz w:val="22"/>
                  <w:szCs w:val="22"/>
                </w:rPr>
                <w:id w:val="1747760649"/>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DEP Environmental Justice Area        </w:t>
            </w:r>
          </w:p>
          <w:p w14:paraId="2961D1C8" w14:textId="77777777" w:rsidR="004F2DAF" w:rsidRDefault="004F2DAF" w:rsidP="00E23C5E">
            <w:pPr>
              <w:rPr>
                <w:rFonts w:asciiTheme="minorHAnsi" w:hAnsiTheme="minorHAnsi"/>
                <w:sz w:val="22"/>
                <w:szCs w:val="22"/>
              </w:rPr>
            </w:pPr>
          </w:p>
          <w:p w14:paraId="6DD173D8" w14:textId="7FB37FCA" w:rsidR="004F2DAF" w:rsidRDefault="004F2DAF" w:rsidP="004F2DAF">
            <w:pPr>
              <w:rPr>
                <w:rFonts w:asciiTheme="minorHAnsi" w:hAnsiTheme="minorHAnsi"/>
                <w:sz w:val="22"/>
                <w:szCs w:val="22"/>
              </w:rPr>
            </w:pPr>
            <w:r>
              <w:rPr>
                <w:rFonts w:asciiTheme="minorHAnsi" w:hAnsiTheme="minorHAnsi"/>
                <w:sz w:val="22"/>
                <w:szCs w:val="22"/>
              </w:rPr>
              <w:t xml:space="preserve">Please name county or, if not in a SPAN Priority County, please provide a summary of the </w:t>
            </w:r>
            <w:proofErr w:type="spellStart"/>
            <w:r>
              <w:rPr>
                <w:rFonts w:asciiTheme="minorHAnsi" w:hAnsiTheme="minorHAnsi"/>
                <w:sz w:val="22"/>
                <w:szCs w:val="22"/>
              </w:rPr>
              <w:t>PennEnviroScreen</w:t>
            </w:r>
            <w:proofErr w:type="spellEnd"/>
            <w:r>
              <w:rPr>
                <w:rFonts w:asciiTheme="minorHAnsi" w:hAnsiTheme="minorHAnsi"/>
                <w:sz w:val="22"/>
                <w:szCs w:val="22"/>
              </w:rPr>
              <w:t xml:space="preserve"> rating for the proposed site (how many distinct tracts, the Final Score Percentile for each tract, and any notes about either the focus area for active transportation planning </w:t>
            </w:r>
            <w:proofErr w:type="gramStart"/>
            <w:r>
              <w:rPr>
                <w:rFonts w:asciiTheme="minorHAnsi" w:hAnsiTheme="minorHAnsi"/>
                <w:sz w:val="22"/>
                <w:szCs w:val="22"/>
              </w:rPr>
              <w:t>and</w:t>
            </w:r>
            <w:proofErr w:type="gramEnd"/>
            <w:r>
              <w:rPr>
                <w:rFonts w:asciiTheme="minorHAnsi" w:hAnsiTheme="minorHAnsi"/>
                <w:sz w:val="22"/>
                <w:szCs w:val="22"/>
              </w:rPr>
              <w:t xml:space="preserve"> the relative size of the population in the different tracts).</w:t>
            </w:r>
            <w:r w:rsidR="00157CEE">
              <w:rPr>
                <w:rFonts w:asciiTheme="minorHAnsi" w:hAnsiTheme="minorHAnsi"/>
                <w:sz w:val="22"/>
                <w:szCs w:val="22"/>
              </w:rPr>
              <w:t xml:space="preserve"> Contact </w:t>
            </w:r>
            <w:hyperlink r:id="rId30" w:history="1">
              <w:r w:rsidR="00157CEE" w:rsidRPr="008850E1">
                <w:rPr>
                  <w:rStyle w:val="Hyperlink"/>
                  <w:rFonts w:asciiTheme="minorHAnsi" w:hAnsiTheme="minorHAnsi"/>
                  <w:sz w:val="22"/>
                  <w:szCs w:val="22"/>
                </w:rPr>
                <w:t>pawalkworks@padowntown.org</w:t>
              </w:r>
            </w:hyperlink>
            <w:r w:rsidR="00157CEE">
              <w:rPr>
                <w:rFonts w:asciiTheme="minorHAnsi" w:hAnsiTheme="minorHAnsi"/>
                <w:sz w:val="22"/>
                <w:szCs w:val="22"/>
              </w:rPr>
              <w:t xml:space="preserve"> for assistance, if necessary.</w:t>
            </w:r>
          </w:p>
          <w:sdt>
            <w:sdtPr>
              <w:rPr>
                <w:rFonts w:asciiTheme="minorHAnsi" w:hAnsiTheme="minorHAnsi"/>
                <w:sz w:val="22"/>
                <w:szCs w:val="22"/>
              </w:rPr>
              <w:id w:val="-106125795"/>
              <w:placeholder>
                <w:docPart w:val="97EF6C8BB489A14F82734D139DC6B02F"/>
              </w:placeholder>
              <w:showingPlcHdr/>
            </w:sdtPr>
            <w:sdtContent>
              <w:p w14:paraId="175607A1" w14:textId="77777777" w:rsidR="004F2DAF" w:rsidRDefault="004F2DAF" w:rsidP="004F2DAF">
                <w:pPr>
                  <w:rPr>
                    <w:rFonts w:asciiTheme="minorHAnsi" w:hAnsiTheme="minorHAnsi"/>
                    <w:sz w:val="22"/>
                    <w:szCs w:val="22"/>
                  </w:rPr>
                </w:pPr>
                <w:r w:rsidRPr="000F55BF">
                  <w:rPr>
                    <w:rStyle w:val="PlaceholderText"/>
                    <w:rFonts w:asciiTheme="minorHAnsi" w:hAnsiTheme="minorHAnsi"/>
                    <w:sz w:val="22"/>
                    <w:szCs w:val="22"/>
                  </w:rPr>
                  <w:t>Enter text</w:t>
                </w:r>
              </w:p>
            </w:sdtContent>
          </w:sdt>
          <w:p w14:paraId="73CEA809" w14:textId="6BA9D383" w:rsidR="000F55BF" w:rsidRPr="000F55BF" w:rsidRDefault="000F55BF" w:rsidP="00E23C5E">
            <w:pPr>
              <w:rPr>
                <w:rFonts w:asciiTheme="minorHAnsi" w:hAnsiTheme="minorHAnsi"/>
                <w:sz w:val="22"/>
                <w:szCs w:val="22"/>
              </w:rPr>
            </w:pPr>
          </w:p>
        </w:tc>
      </w:tr>
      <w:tr w:rsidR="000F55BF" w:rsidRPr="000F55BF" w14:paraId="1DAC14DB" w14:textId="77777777" w:rsidTr="000F55BF">
        <w:trPr>
          <w:trHeight w:val="827"/>
        </w:trPr>
        <w:tc>
          <w:tcPr>
            <w:tcW w:w="10080" w:type="dxa"/>
            <w:gridSpan w:val="5"/>
          </w:tcPr>
          <w:p w14:paraId="78BA49BF" w14:textId="1842B07A" w:rsidR="000F55BF" w:rsidRPr="000F55BF" w:rsidRDefault="000F55BF" w:rsidP="00E23C5E">
            <w:pPr>
              <w:rPr>
                <w:rFonts w:asciiTheme="minorHAnsi" w:hAnsiTheme="minorHAnsi"/>
                <w:sz w:val="22"/>
                <w:szCs w:val="22"/>
              </w:rPr>
            </w:pPr>
            <w:r>
              <w:rPr>
                <w:rFonts w:asciiTheme="minorHAnsi" w:hAnsiTheme="minorHAnsi"/>
                <w:sz w:val="22"/>
                <w:szCs w:val="22"/>
              </w:rPr>
              <w:t>Please provide the names</w:t>
            </w:r>
            <w:r w:rsidR="00B8392D">
              <w:rPr>
                <w:rFonts w:asciiTheme="minorHAnsi" w:hAnsiTheme="minorHAnsi"/>
                <w:sz w:val="22"/>
                <w:szCs w:val="22"/>
              </w:rPr>
              <w:t>,</w:t>
            </w:r>
            <w:r w:rsidR="00F834D5">
              <w:rPr>
                <w:rFonts w:asciiTheme="minorHAnsi" w:hAnsiTheme="minorHAnsi"/>
                <w:sz w:val="22"/>
                <w:szCs w:val="22"/>
              </w:rPr>
              <w:t xml:space="preserve"> </w:t>
            </w:r>
            <w:r>
              <w:rPr>
                <w:rFonts w:asciiTheme="minorHAnsi" w:hAnsiTheme="minorHAnsi"/>
                <w:sz w:val="22"/>
                <w:szCs w:val="22"/>
              </w:rPr>
              <w:t>roles</w:t>
            </w:r>
            <w:r w:rsidR="00B8392D">
              <w:rPr>
                <w:rFonts w:asciiTheme="minorHAnsi" w:hAnsiTheme="minorHAnsi"/>
                <w:sz w:val="22"/>
                <w:szCs w:val="22"/>
              </w:rPr>
              <w:t>, and contact information</w:t>
            </w:r>
            <w:r>
              <w:rPr>
                <w:rFonts w:asciiTheme="minorHAnsi" w:hAnsiTheme="minorHAnsi"/>
                <w:sz w:val="22"/>
                <w:szCs w:val="22"/>
              </w:rPr>
              <w:t xml:space="preserve"> of the three </w:t>
            </w:r>
            <w:r w:rsidR="000835BF">
              <w:rPr>
                <w:rFonts w:asciiTheme="minorHAnsi" w:hAnsiTheme="minorHAnsi"/>
                <w:sz w:val="22"/>
                <w:szCs w:val="22"/>
              </w:rPr>
              <w:t xml:space="preserve">designated </w:t>
            </w:r>
            <w:r>
              <w:rPr>
                <w:rFonts w:asciiTheme="minorHAnsi" w:hAnsiTheme="minorHAnsi"/>
                <w:sz w:val="22"/>
                <w:szCs w:val="22"/>
              </w:rPr>
              <w:t>community contacts available to serve as liaison</w:t>
            </w:r>
            <w:r w:rsidR="000835BF">
              <w:rPr>
                <w:rFonts w:asciiTheme="minorHAnsi" w:hAnsiTheme="minorHAnsi"/>
                <w:sz w:val="22"/>
                <w:szCs w:val="22"/>
              </w:rPr>
              <w:t>s</w:t>
            </w:r>
            <w:r>
              <w:rPr>
                <w:rFonts w:asciiTheme="minorHAnsi" w:hAnsiTheme="minorHAnsi"/>
                <w:sz w:val="22"/>
                <w:szCs w:val="22"/>
              </w:rPr>
              <w:t xml:space="preserve"> and project team for this grant.</w:t>
            </w:r>
            <w:r w:rsidR="00895014">
              <w:rPr>
                <w:rFonts w:asciiTheme="minorHAnsi" w:hAnsiTheme="minorHAnsi"/>
                <w:sz w:val="22"/>
                <w:szCs w:val="22"/>
              </w:rPr>
              <w:t xml:space="preserve"> T</w:t>
            </w:r>
            <w:r w:rsidR="00895014" w:rsidRPr="000F55BF">
              <w:rPr>
                <w:rFonts w:asciiTheme="minorHAnsi" w:hAnsiTheme="minorHAnsi"/>
                <w:sz w:val="22"/>
                <w:szCs w:val="22"/>
              </w:rPr>
              <w:t xml:space="preserve">he pre-planning process will involve time spent by community contacts </w:t>
            </w:r>
            <w:r w:rsidR="004F2DAF">
              <w:rPr>
                <w:rFonts w:asciiTheme="minorHAnsi" w:hAnsiTheme="minorHAnsi"/>
                <w:sz w:val="22"/>
                <w:szCs w:val="22"/>
              </w:rPr>
              <w:t>meeting</w:t>
            </w:r>
            <w:r w:rsidR="004F2DAF" w:rsidRPr="000F55BF">
              <w:rPr>
                <w:rFonts w:asciiTheme="minorHAnsi" w:hAnsiTheme="minorHAnsi"/>
                <w:sz w:val="22"/>
                <w:szCs w:val="22"/>
              </w:rPr>
              <w:t xml:space="preserve"> </w:t>
            </w:r>
            <w:r w:rsidR="00895014" w:rsidRPr="000F55BF">
              <w:rPr>
                <w:rFonts w:asciiTheme="minorHAnsi" w:hAnsiTheme="minorHAnsi"/>
                <w:sz w:val="22"/>
                <w:szCs w:val="22"/>
              </w:rPr>
              <w:t xml:space="preserve">with </w:t>
            </w:r>
            <w:proofErr w:type="spellStart"/>
            <w:r w:rsidR="00895014" w:rsidRPr="000F55BF">
              <w:rPr>
                <w:rFonts w:asciiTheme="minorHAnsi" w:hAnsiTheme="minorHAnsi"/>
                <w:sz w:val="22"/>
                <w:szCs w:val="22"/>
              </w:rPr>
              <w:t>WalkWorks</w:t>
            </w:r>
            <w:proofErr w:type="spellEnd"/>
            <w:r w:rsidR="00895014" w:rsidRPr="000F55BF">
              <w:rPr>
                <w:rFonts w:asciiTheme="minorHAnsi" w:hAnsiTheme="minorHAnsi"/>
                <w:sz w:val="22"/>
                <w:szCs w:val="22"/>
              </w:rPr>
              <w:t>, doing outreach in the community</w:t>
            </w:r>
            <w:r w:rsidR="00B8392D">
              <w:rPr>
                <w:rFonts w:asciiTheme="minorHAnsi" w:hAnsiTheme="minorHAnsi"/>
                <w:sz w:val="22"/>
                <w:szCs w:val="22"/>
              </w:rPr>
              <w:t xml:space="preserve"> and with regional and state agencies</w:t>
            </w:r>
            <w:r w:rsidR="00895014" w:rsidRPr="000F55BF">
              <w:rPr>
                <w:rFonts w:asciiTheme="minorHAnsi" w:hAnsiTheme="minorHAnsi"/>
                <w:sz w:val="22"/>
                <w:szCs w:val="22"/>
              </w:rPr>
              <w:t xml:space="preserve">, meeting on site for a mobility audit, planning for and taking part in a public outreach event or activity, and working with a consultant to develop scope and budget. </w:t>
            </w:r>
            <w:r w:rsidR="004F2DAF">
              <w:rPr>
                <w:rFonts w:asciiTheme="minorHAnsi" w:hAnsiTheme="minorHAnsi"/>
                <w:sz w:val="22"/>
                <w:szCs w:val="22"/>
              </w:rPr>
              <w:t>Each</w:t>
            </w:r>
            <w:r w:rsidR="004F2DAF" w:rsidRPr="000F55BF">
              <w:rPr>
                <w:rFonts w:asciiTheme="minorHAnsi" w:hAnsiTheme="minorHAnsi"/>
                <w:sz w:val="22"/>
                <w:szCs w:val="22"/>
              </w:rPr>
              <w:t xml:space="preserve"> </w:t>
            </w:r>
            <w:r w:rsidR="00895014" w:rsidRPr="000F55BF">
              <w:rPr>
                <w:rFonts w:asciiTheme="minorHAnsi" w:hAnsiTheme="minorHAnsi"/>
                <w:sz w:val="22"/>
                <w:szCs w:val="22"/>
              </w:rPr>
              <w:t>community contact should be prepared to invest their time</w:t>
            </w:r>
            <w:r w:rsidR="003B21B7">
              <w:rPr>
                <w:rFonts w:asciiTheme="minorHAnsi" w:hAnsiTheme="minorHAnsi"/>
                <w:sz w:val="22"/>
                <w:szCs w:val="22"/>
              </w:rPr>
              <w:t xml:space="preserve">, typically </w:t>
            </w:r>
            <w:r w:rsidR="00F32698">
              <w:rPr>
                <w:rFonts w:asciiTheme="minorHAnsi" w:hAnsiTheme="minorHAnsi"/>
                <w:sz w:val="22"/>
                <w:szCs w:val="22"/>
              </w:rPr>
              <w:t>1-</w:t>
            </w:r>
            <w:r w:rsidR="005D652F">
              <w:rPr>
                <w:rFonts w:asciiTheme="minorHAnsi" w:hAnsiTheme="minorHAnsi"/>
                <w:sz w:val="22"/>
                <w:szCs w:val="22"/>
              </w:rPr>
              <w:t>2</w:t>
            </w:r>
            <w:r w:rsidR="003B21B7">
              <w:rPr>
                <w:rFonts w:asciiTheme="minorHAnsi" w:hAnsiTheme="minorHAnsi"/>
                <w:sz w:val="22"/>
                <w:szCs w:val="22"/>
              </w:rPr>
              <w:t xml:space="preserve"> hours/week,</w:t>
            </w:r>
            <w:r w:rsidR="00895014" w:rsidRPr="000F55BF">
              <w:rPr>
                <w:rFonts w:asciiTheme="minorHAnsi" w:hAnsiTheme="minorHAnsi"/>
                <w:sz w:val="22"/>
                <w:szCs w:val="22"/>
              </w:rPr>
              <w:t xml:space="preserve"> toward completing the process.</w:t>
            </w:r>
            <w:r w:rsidR="00895014">
              <w:rPr>
                <w:rFonts w:asciiTheme="minorHAnsi" w:hAnsiTheme="minorHAnsi"/>
                <w:sz w:val="22"/>
                <w:szCs w:val="22"/>
              </w:rPr>
              <w:t xml:space="preserve"> </w:t>
            </w:r>
          </w:p>
        </w:tc>
      </w:tr>
      <w:tr w:rsidR="000F55BF" w:rsidRPr="000F55BF" w14:paraId="16DD68E8" w14:textId="77777777" w:rsidTr="00A248C9">
        <w:trPr>
          <w:trHeight w:val="281"/>
        </w:trPr>
        <w:tc>
          <w:tcPr>
            <w:tcW w:w="2520" w:type="dxa"/>
          </w:tcPr>
          <w:p w14:paraId="6C5F69F0" w14:textId="25D8A529" w:rsidR="000F55BF" w:rsidRDefault="000F55BF" w:rsidP="00E23C5E">
            <w:pPr>
              <w:rPr>
                <w:rFonts w:asciiTheme="minorHAnsi" w:hAnsiTheme="minorHAnsi"/>
                <w:sz w:val="22"/>
                <w:szCs w:val="22"/>
              </w:rPr>
            </w:pPr>
            <w:r>
              <w:rPr>
                <w:rFonts w:asciiTheme="minorHAnsi" w:hAnsiTheme="minorHAnsi"/>
                <w:sz w:val="22"/>
                <w:szCs w:val="22"/>
              </w:rPr>
              <w:t>Name</w:t>
            </w:r>
          </w:p>
        </w:tc>
        <w:tc>
          <w:tcPr>
            <w:tcW w:w="2520" w:type="dxa"/>
            <w:gridSpan w:val="2"/>
          </w:tcPr>
          <w:p w14:paraId="23701952" w14:textId="4689B49B" w:rsidR="000F55BF" w:rsidRDefault="000F55BF" w:rsidP="00E23C5E">
            <w:pPr>
              <w:rPr>
                <w:rFonts w:asciiTheme="minorHAnsi" w:hAnsiTheme="minorHAnsi"/>
                <w:sz w:val="22"/>
                <w:szCs w:val="22"/>
              </w:rPr>
            </w:pPr>
            <w:r>
              <w:rPr>
                <w:rFonts w:asciiTheme="minorHAnsi" w:hAnsiTheme="minorHAnsi"/>
                <w:sz w:val="22"/>
                <w:szCs w:val="22"/>
              </w:rPr>
              <w:t>Role</w:t>
            </w:r>
          </w:p>
        </w:tc>
        <w:tc>
          <w:tcPr>
            <w:tcW w:w="2520" w:type="dxa"/>
          </w:tcPr>
          <w:p w14:paraId="1E881F74" w14:textId="4E1DD884" w:rsidR="000F55BF" w:rsidRDefault="004F2DAF" w:rsidP="00E23C5E">
            <w:pPr>
              <w:rPr>
                <w:rFonts w:asciiTheme="minorHAnsi" w:hAnsiTheme="minorHAnsi"/>
                <w:sz w:val="22"/>
                <w:szCs w:val="22"/>
              </w:rPr>
            </w:pPr>
            <w:r>
              <w:rPr>
                <w:rFonts w:asciiTheme="minorHAnsi" w:hAnsiTheme="minorHAnsi"/>
                <w:sz w:val="22"/>
                <w:szCs w:val="22"/>
              </w:rPr>
              <w:t>Role</w:t>
            </w:r>
          </w:p>
        </w:tc>
        <w:tc>
          <w:tcPr>
            <w:tcW w:w="2520" w:type="dxa"/>
          </w:tcPr>
          <w:p w14:paraId="4DF04D97" w14:textId="7FDB477C" w:rsidR="000F55BF" w:rsidRDefault="004F2DAF" w:rsidP="00E23C5E">
            <w:pPr>
              <w:rPr>
                <w:rFonts w:asciiTheme="minorHAnsi" w:hAnsiTheme="minorHAnsi"/>
                <w:sz w:val="22"/>
                <w:szCs w:val="22"/>
              </w:rPr>
            </w:pPr>
            <w:r>
              <w:rPr>
                <w:rFonts w:asciiTheme="minorHAnsi" w:hAnsiTheme="minorHAnsi"/>
                <w:sz w:val="22"/>
                <w:szCs w:val="22"/>
              </w:rPr>
              <w:t>Email</w:t>
            </w:r>
          </w:p>
        </w:tc>
      </w:tr>
      <w:tr w:rsidR="000F55BF" w:rsidRPr="000F55BF" w14:paraId="33CC59E6" w14:textId="77777777" w:rsidTr="00A248C9">
        <w:trPr>
          <w:trHeight w:val="279"/>
        </w:trPr>
        <w:tc>
          <w:tcPr>
            <w:tcW w:w="2520" w:type="dxa"/>
          </w:tcPr>
          <w:sdt>
            <w:sdtPr>
              <w:rPr>
                <w:rFonts w:asciiTheme="minorHAnsi" w:hAnsiTheme="minorHAnsi"/>
                <w:sz w:val="22"/>
                <w:szCs w:val="22"/>
              </w:rPr>
              <w:id w:val="-2028782618"/>
              <w:placeholder>
                <w:docPart w:val="5C8C6D187A6E4541B1F8767ED0010667"/>
              </w:placeholder>
              <w:showingPlcHdr/>
            </w:sdtPr>
            <w:sdtContent>
              <w:p w14:paraId="23DD69CD"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29C1C3B4" w14:textId="77777777" w:rsidR="000F55BF" w:rsidRDefault="000F55BF" w:rsidP="00E23C5E">
            <w:pPr>
              <w:rPr>
                <w:rFonts w:asciiTheme="minorHAnsi" w:hAnsiTheme="minorHAnsi"/>
                <w:sz w:val="22"/>
                <w:szCs w:val="22"/>
              </w:rPr>
            </w:pPr>
          </w:p>
        </w:tc>
        <w:tc>
          <w:tcPr>
            <w:tcW w:w="2520" w:type="dxa"/>
            <w:gridSpan w:val="2"/>
          </w:tcPr>
          <w:p w14:paraId="6D0302BA" w14:textId="4FCC2491" w:rsidR="00157CEE" w:rsidRDefault="004F2DAF">
            <w:pPr>
              <w:contextualSpacing/>
              <w:rPr>
                <w:rFonts w:asciiTheme="minorHAnsi" w:hAnsiTheme="minorHAnsi"/>
                <w:sz w:val="22"/>
                <w:szCs w:val="22"/>
              </w:rPr>
            </w:pPr>
            <w:r>
              <w:rPr>
                <w:rFonts w:asciiTheme="minorHAnsi" w:hAnsiTheme="minorHAnsi"/>
                <w:sz w:val="22"/>
                <w:szCs w:val="22"/>
              </w:rPr>
              <w:t>Municipal Leadership</w:t>
            </w:r>
          </w:p>
          <w:sdt>
            <w:sdtPr>
              <w:rPr>
                <w:rFonts w:asciiTheme="minorHAnsi" w:hAnsiTheme="minorHAnsi"/>
                <w:sz w:val="22"/>
                <w:szCs w:val="22"/>
              </w:rPr>
              <w:id w:val="1548253827"/>
              <w:placeholder>
                <w:docPart w:val="E8DBDE96B4C147C49C5D8744F7ED29F9"/>
              </w:placeholder>
              <w:showingPlcHdr/>
            </w:sdtPr>
            <w:sdtContent>
              <w:p w14:paraId="1F590FDD" w14:textId="77777777" w:rsidR="00157CEE" w:rsidRDefault="00157CEE" w:rsidP="00157CEE">
                <w:pPr>
                  <w:contextualSpacing/>
                  <w:rPr>
                    <w:sz w:val="22"/>
                    <w:szCs w:val="22"/>
                  </w:rPr>
                </w:pPr>
                <w:r w:rsidRPr="000F55BF">
                  <w:rPr>
                    <w:rStyle w:val="PlaceholderText"/>
                    <w:rFonts w:asciiTheme="minorHAnsi" w:hAnsiTheme="minorHAnsi"/>
                    <w:sz w:val="22"/>
                    <w:szCs w:val="22"/>
                  </w:rPr>
                  <w:t>Enter text</w:t>
                </w:r>
              </w:p>
            </w:sdtContent>
          </w:sdt>
          <w:p w14:paraId="097D99AD" w14:textId="77777777" w:rsidR="000F55BF" w:rsidRDefault="000F55BF" w:rsidP="0049181D">
            <w:pPr>
              <w:contextualSpacing/>
              <w:rPr>
                <w:rFonts w:asciiTheme="minorHAnsi" w:hAnsiTheme="minorHAnsi"/>
                <w:sz w:val="22"/>
                <w:szCs w:val="22"/>
              </w:rPr>
            </w:pPr>
          </w:p>
        </w:tc>
        <w:tc>
          <w:tcPr>
            <w:tcW w:w="2520" w:type="dxa"/>
          </w:tcPr>
          <w:sdt>
            <w:sdtPr>
              <w:rPr>
                <w:rFonts w:asciiTheme="minorHAnsi" w:hAnsiTheme="minorHAnsi"/>
                <w:sz w:val="22"/>
                <w:szCs w:val="22"/>
              </w:rPr>
              <w:id w:val="1372809012"/>
              <w:placeholder>
                <w:docPart w:val="6B37B8530406C74BAC9CA504C31BBA9B"/>
              </w:placeholder>
              <w:showingPlcHdr/>
            </w:sdtPr>
            <w:sdtContent>
              <w:p w14:paraId="50170161"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327D27B0"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820104501"/>
              <w:placeholder>
                <w:docPart w:val="017CF2BF5159E241A47AA7B13EEA92AD"/>
              </w:placeholder>
              <w:showingPlcHdr/>
            </w:sdtPr>
            <w:sdtContent>
              <w:p w14:paraId="3E36CE62"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3F582691" w14:textId="10EB30F4" w:rsidR="000F55BF" w:rsidRDefault="000F55BF" w:rsidP="00E23C5E">
            <w:pPr>
              <w:rPr>
                <w:rFonts w:asciiTheme="minorHAnsi" w:hAnsiTheme="minorHAnsi"/>
                <w:sz w:val="22"/>
                <w:szCs w:val="22"/>
              </w:rPr>
            </w:pPr>
          </w:p>
        </w:tc>
      </w:tr>
      <w:tr w:rsidR="000F55BF" w:rsidRPr="000F55BF" w14:paraId="70E3C916" w14:textId="77777777" w:rsidTr="00A248C9">
        <w:trPr>
          <w:trHeight w:val="279"/>
        </w:trPr>
        <w:tc>
          <w:tcPr>
            <w:tcW w:w="2520" w:type="dxa"/>
          </w:tcPr>
          <w:sdt>
            <w:sdtPr>
              <w:rPr>
                <w:rFonts w:asciiTheme="minorHAnsi" w:hAnsiTheme="minorHAnsi"/>
                <w:sz w:val="22"/>
                <w:szCs w:val="22"/>
              </w:rPr>
              <w:id w:val="-1581969088"/>
              <w:placeholder>
                <w:docPart w:val="093DFE9339E61B4F8F77913127BE48B5"/>
              </w:placeholder>
              <w:showingPlcHdr/>
            </w:sdtPr>
            <w:sdtContent>
              <w:p w14:paraId="0B754F0A"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29D8BE4" w14:textId="77777777" w:rsidR="000F55BF" w:rsidRDefault="000F55BF" w:rsidP="00E23C5E">
            <w:pPr>
              <w:rPr>
                <w:rFonts w:asciiTheme="minorHAnsi" w:hAnsiTheme="minorHAnsi"/>
                <w:sz w:val="22"/>
                <w:szCs w:val="22"/>
              </w:rPr>
            </w:pPr>
          </w:p>
        </w:tc>
        <w:tc>
          <w:tcPr>
            <w:tcW w:w="2520" w:type="dxa"/>
            <w:gridSpan w:val="2"/>
          </w:tcPr>
          <w:sdt>
            <w:sdtPr>
              <w:rPr>
                <w:rFonts w:asciiTheme="minorHAnsi" w:hAnsiTheme="minorHAnsi"/>
                <w:sz w:val="22"/>
                <w:szCs w:val="22"/>
              </w:rPr>
              <w:id w:val="-1851783691"/>
              <w:placeholder>
                <w:docPart w:val="33CE8F3D6DC8DC4AB3F7FC2E279B09E5"/>
              </w:placeholder>
              <w:showingPlcHdr/>
            </w:sdtPr>
            <w:sdtContent>
              <w:p w14:paraId="6CBFA527"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510CA7A2"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617641995"/>
              <w:placeholder>
                <w:docPart w:val="B40F42F395FD5E499B488A589B58BF93"/>
              </w:placeholder>
              <w:showingPlcHdr/>
            </w:sdtPr>
            <w:sdtContent>
              <w:p w14:paraId="729467F6"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D87E1B8"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607743336"/>
              <w:placeholder>
                <w:docPart w:val="71035ECC5AB9D5428AB3C9713F81F81E"/>
              </w:placeholder>
              <w:showingPlcHdr/>
            </w:sdtPr>
            <w:sdtContent>
              <w:p w14:paraId="10356C3B"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41A1A27F" w14:textId="031BF548" w:rsidR="000F55BF" w:rsidRDefault="000F55BF" w:rsidP="00E23C5E">
            <w:pPr>
              <w:rPr>
                <w:rFonts w:asciiTheme="minorHAnsi" w:hAnsiTheme="minorHAnsi"/>
                <w:sz w:val="22"/>
                <w:szCs w:val="22"/>
              </w:rPr>
            </w:pPr>
          </w:p>
        </w:tc>
      </w:tr>
      <w:tr w:rsidR="000F55BF" w:rsidRPr="000F55BF" w14:paraId="1E13191B" w14:textId="77777777" w:rsidTr="00A248C9">
        <w:trPr>
          <w:trHeight w:val="279"/>
        </w:trPr>
        <w:tc>
          <w:tcPr>
            <w:tcW w:w="2520" w:type="dxa"/>
          </w:tcPr>
          <w:sdt>
            <w:sdtPr>
              <w:rPr>
                <w:rFonts w:asciiTheme="minorHAnsi" w:hAnsiTheme="minorHAnsi"/>
                <w:sz w:val="22"/>
                <w:szCs w:val="22"/>
              </w:rPr>
              <w:id w:val="1798103002"/>
              <w:placeholder>
                <w:docPart w:val="B687068EB511434A80D6004ECE33AC7E"/>
              </w:placeholder>
              <w:showingPlcHdr/>
            </w:sdtPr>
            <w:sdtContent>
              <w:p w14:paraId="14640E05"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1EC50656" w14:textId="77777777" w:rsidR="000F55BF" w:rsidRDefault="000F55BF" w:rsidP="00E23C5E">
            <w:pPr>
              <w:rPr>
                <w:rFonts w:asciiTheme="minorHAnsi" w:hAnsiTheme="minorHAnsi"/>
                <w:sz w:val="22"/>
                <w:szCs w:val="22"/>
              </w:rPr>
            </w:pPr>
          </w:p>
        </w:tc>
        <w:tc>
          <w:tcPr>
            <w:tcW w:w="2520" w:type="dxa"/>
            <w:gridSpan w:val="2"/>
          </w:tcPr>
          <w:sdt>
            <w:sdtPr>
              <w:rPr>
                <w:rFonts w:asciiTheme="minorHAnsi" w:hAnsiTheme="minorHAnsi"/>
                <w:sz w:val="22"/>
                <w:szCs w:val="22"/>
              </w:rPr>
              <w:id w:val="1637064541"/>
              <w:placeholder>
                <w:docPart w:val="671DE6D96D8B3E4B9CC2332000215F0E"/>
              </w:placeholder>
              <w:showingPlcHdr/>
            </w:sdtPr>
            <w:sdtContent>
              <w:p w14:paraId="0B967364"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0790C206"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992868469"/>
              <w:placeholder>
                <w:docPart w:val="8D7A10E831281147B51C50C0A0AB2C25"/>
              </w:placeholder>
              <w:showingPlcHdr/>
            </w:sdtPr>
            <w:sdtContent>
              <w:p w14:paraId="4C5B3276"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57701D2C"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155028948"/>
              <w:placeholder>
                <w:docPart w:val="BEC5184F2BEB5747BF7499821BFF96FF"/>
              </w:placeholder>
              <w:showingPlcHdr/>
            </w:sdtPr>
            <w:sdtContent>
              <w:p w14:paraId="55AEC41D"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DA640DC" w14:textId="095F0EBC" w:rsidR="000F55BF" w:rsidRDefault="000F55BF" w:rsidP="00E23C5E">
            <w:pPr>
              <w:rPr>
                <w:rFonts w:asciiTheme="minorHAnsi" w:hAnsiTheme="minorHAnsi"/>
                <w:sz w:val="22"/>
                <w:szCs w:val="22"/>
              </w:rPr>
            </w:pPr>
          </w:p>
        </w:tc>
      </w:tr>
      <w:tr w:rsidR="000F55BF" w:rsidRPr="000F55BF" w14:paraId="5D4189DC" w14:textId="77777777" w:rsidTr="0049181D">
        <w:trPr>
          <w:trHeight w:val="1610"/>
        </w:trPr>
        <w:tc>
          <w:tcPr>
            <w:tcW w:w="10080" w:type="dxa"/>
            <w:gridSpan w:val="5"/>
            <w:tcBorders>
              <w:bottom w:val="single" w:sz="4" w:space="0" w:color="auto"/>
            </w:tcBorders>
          </w:tcPr>
          <w:p w14:paraId="291111BE" w14:textId="77777777" w:rsidR="004F2DAF" w:rsidRDefault="009C0602" w:rsidP="00E23C5E">
            <w:pPr>
              <w:rPr>
                <w:rFonts w:asciiTheme="minorHAnsi" w:hAnsiTheme="minorHAnsi"/>
                <w:sz w:val="22"/>
                <w:szCs w:val="22"/>
              </w:rPr>
            </w:pPr>
            <w:r>
              <w:rPr>
                <w:rFonts w:asciiTheme="minorHAnsi" w:hAnsiTheme="minorHAnsi"/>
                <w:sz w:val="22"/>
                <w:szCs w:val="22"/>
              </w:rPr>
              <w:lastRenderedPageBreak/>
              <w:t xml:space="preserve">Please attach </w:t>
            </w:r>
            <w:r w:rsidR="00B8392D">
              <w:rPr>
                <w:rFonts w:asciiTheme="minorHAnsi" w:hAnsiTheme="minorHAnsi"/>
                <w:sz w:val="22"/>
                <w:szCs w:val="22"/>
              </w:rPr>
              <w:t xml:space="preserve">letters of </w:t>
            </w:r>
            <w:r w:rsidR="005D652F">
              <w:rPr>
                <w:rFonts w:asciiTheme="minorHAnsi" w:hAnsiTheme="minorHAnsi"/>
                <w:sz w:val="22"/>
                <w:szCs w:val="22"/>
              </w:rPr>
              <w:t>support</w:t>
            </w:r>
            <w:r w:rsidR="00B8392D">
              <w:rPr>
                <w:rFonts w:asciiTheme="minorHAnsi" w:hAnsiTheme="minorHAnsi"/>
                <w:sz w:val="22"/>
                <w:szCs w:val="22"/>
              </w:rPr>
              <w:t xml:space="preserve"> from </w:t>
            </w:r>
            <w:r w:rsidR="000E351A">
              <w:rPr>
                <w:rFonts w:asciiTheme="minorHAnsi" w:hAnsiTheme="minorHAnsi"/>
                <w:sz w:val="22"/>
                <w:szCs w:val="22"/>
              </w:rPr>
              <w:t>two local organizations, agencies, businesses, or institutions</w:t>
            </w:r>
            <w:r w:rsidR="00B8392D">
              <w:rPr>
                <w:rFonts w:asciiTheme="minorHAnsi" w:hAnsiTheme="minorHAnsi"/>
                <w:sz w:val="22"/>
                <w:szCs w:val="22"/>
              </w:rPr>
              <w:t>.</w:t>
            </w:r>
            <w:r w:rsidR="005D652F">
              <w:rPr>
                <w:rFonts w:asciiTheme="minorHAnsi" w:hAnsiTheme="minorHAnsi"/>
                <w:sz w:val="22"/>
                <w:szCs w:val="22"/>
              </w:rPr>
              <w:t xml:space="preserve"> </w:t>
            </w:r>
          </w:p>
          <w:p w14:paraId="6DA8E1C2" w14:textId="16A73382" w:rsidR="000F55BF" w:rsidRDefault="004F2DAF" w:rsidP="00E23C5E">
            <w:pPr>
              <w:rPr>
                <w:rFonts w:asciiTheme="minorHAnsi" w:hAnsiTheme="minorHAnsi"/>
                <w:sz w:val="22"/>
                <w:szCs w:val="22"/>
              </w:rPr>
            </w:pPr>
            <w:r>
              <w:rPr>
                <w:rFonts w:asciiTheme="minorHAnsi" w:hAnsiTheme="minorHAnsi"/>
                <w:sz w:val="22"/>
                <w:szCs w:val="22"/>
              </w:rPr>
              <w:t>Please l</w:t>
            </w:r>
            <w:r w:rsidR="005D652F">
              <w:rPr>
                <w:rFonts w:asciiTheme="minorHAnsi" w:hAnsiTheme="minorHAnsi"/>
                <w:sz w:val="22"/>
                <w:szCs w:val="22"/>
              </w:rPr>
              <w:t>ist the organizations providing letters here.</w:t>
            </w:r>
          </w:p>
          <w:p w14:paraId="3338DFEA" w14:textId="77777777" w:rsidR="000F55BF" w:rsidRDefault="000F55BF" w:rsidP="00E23C5E">
            <w:pPr>
              <w:rPr>
                <w:rFonts w:asciiTheme="minorHAnsi" w:hAnsiTheme="minorHAnsi"/>
                <w:sz w:val="22"/>
                <w:szCs w:val="22"/>
              </w:rPr>
            </w:pPr>
          </w:p>
          <w:sdt>
            <w:sdtPr>
              <w:rPr>
                <w:rFonts w:asciiTheme="minorHAnsi" w:hAnsiTheme="minorHAnsi"/>
                <w:sz w:val="22"/>
                <w:szCs w:val="22"/>
              </w:rPr>
              <w:id w:val="1340429203"/>
              <w:placeholder>
                <w:docPart w:val="21E6258AF4908C40B0724736BDC10641"/>
              </w:placeholder>
              <w:showingPlcHdr/>
            </w:sdtPr>
            <w:sdtContent>
              <w:p w14:paraId="02E9C545" w14:textId="1EB19DC1" w:rsidR="005D652F" w:rsidRPr="005D652F" w:rsidRDefault="005D652F" w:rsidP="00E23C5E">
                <w:r w:rsidRPr="000F55BF">
                  <w:rPr>
                    <w:rStyle w:val="PlaceholderText"/>
                    <w:rFonts w:asciiTheme="minorHAnsi" w:hAnsiTheme="minorHAnsi"/>
                    <w:sz w:val="22"/>
                    <w:szCs w:val="22"/>
                  </w:rPr>
                  <w:t>Enter text</w:t>
                </w:r>
              </w:p>
            </w:sdtContent>
          </w:sdt>
        </w:tc>
      </w:tr>
    </w:tbl>
    <w:p w14:paraId="365293B1" w14:textId="77777777" w:rsidR="000F55BF" w:rsidRPr="000F55BF" w:rsidRDefault="000F55BF" w:rsidP="000F55BF">
      <w:pPr>
        <w:spacing w:line="276" w:lineRule="auto"/>
        <w:contextualSpacing/>
        <w:rPr>
          <w:rFonts w:asciiTheme="minorHAnsi" w:hAnsiTheme="minorHAnsi"/>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F55BF" w:rsidRPr="000F55BF" w14:paraId="6E5D8E8E" w14:textId="77777777" w:rsidTr="00E23C5E">
        <w:trPr>
          <w:trHeight w:val="5602"/>
        </w:trPr>
        <w:tc>
          <w:tcPr>
            <w:tcW w:w="10080" w:type="dxa"/>
          </w:tcPr>
          <w:p w14:paraId="0983A988" w14:textId="2BBB0C82"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 xml:space="preserve">Please explain the need for the </w:t>
            </w:r>
            <w:r w:rsidR="009C0602">
              <w:rPr>
                <w:rFonts w:asciiTheme="minorHAnsi" w:hAnsiTheme="minorHAnsi"/>
                <w:sz w:val="22"/>
                <w:szCs w:val="22"/>
              </w:rPr>
              <w:t xml:space="preserve">community capacity-building pre-planning assistance preparing for the development of an </w:t>
            </w:r>
            <w:r w:rsidRPr="000F55BF">
              <w:rPr>
                <w:rFonts w:asciiTheme="minorHAnsi" w:hAnsiTheme="minorHAnsi"/>
                <w:sz w:val="22"/>
                <w:szCs w:val="22"/>
              </w:rPr>
              <w:t>Active Transportation Plan below. At a minimum, the response must address the following:</w:t>
            </w:r>
          </w:p>
          <w:p w14:paraId="1B0B8905" w14:textId="77777777" w:rsidR="000F55BF" w:rsidRPr="000F55BF" w:rsidRDefault="000F55BF" w:rsidP="00E23C5E">
            <w:pPr>
              <w:pStyle w:val="ListParagraph"/>
              <w:ind w:left="0"/>
              <w:rPr>
                <w:rFonts w:asciiTheme="minorHAnsi" w:hAnsiTheme="minorHAnsi"/>
                <w:sz w:val="22"/>
                <w:szCs w:val="22"/>
              </w:rPr>
            </w:pPr>
          </w:p>
          <w:p w14:paraId="60FAD517" w14:textId="77777777" w:rsidR="00895014" w:rsidRDefault="00895014" w:rsidP="000F55BF">
            <w:pPr>
              <w:pStyle w:val="ListParagraph"/>
              <w:numPr>
                <w:ilvl w:val="0"/>
                <w:numId w:val="8"/>
              </w:numPr>
              <w:rPr>
                <w:rFonts w:asciiTheme="minorHAnsi" w:hAnsiTheme="minorHAnsi"/>
                <w:sz w:val="22"/>
                <w:szCs w:val="22"/>
              </w:rPr>
            </w:pPr>
            <w:r w:rsidRPr="000F55BF">
              <w:rPr>
                <w:rFonts w:asciiTheme="minorHAnsi" w:hAnsiTheme="minorHAnsi"/>
                <w:sz w:val="22"/>
                <w:szCs w:val="22"/>
              </w:rPr>
              <w:t>information on public health outcomes in the region</w:t>
            </w:r>
          </w:p>
          <w:p w14:paraId="320A1D25" w14:textId="77777777" w:rsidR="00895014" w:rsidRDefault="00895014" w:rsidP="000F55BF">
            <w:pPr>
              <w:pStyle w:val="ListParagraph"/>
              <w:numPr>
                <w:ilvl w:val="0"/>
                <w:numId w:val="8"/>
              </w:numPr>
              <w:rPr>
                <w:rFonts w:asciiTheme="minorHAnsi" w:hAnsiTheme="minorHAnsi"/>
                <w:sz w:val="22"/>
                <w:szCs w:val="22"/>
              </w:rPr>
            </w:pPr>
            <w:r>
              <w:rPr>
                <w:rFonts w:asciiTheme="minorHAnsi" w:hAnsiTheme="minorHAnsi"/>
                <w:sz w:val="22"/>
                <w:szCs w:val="22"/>
              </w:rPr>
              <w:t xml:space="preserve">information about </w:t>
            </w:r>
            <w:r w:rsidRPr="000F55BF">
              <w:rPr>
                <w:rFonts w:asciiTheme="minorHAnsi" w:hAnsiTheme="minorHAnsi"/>
                <w:sz w:val="22"/>
                <w:szCs w:val="22"/>
              </w:rPr>
              <w:t xml:space="preserve">mobility constraints for people using active </w:t>
            </w:r>
            <w:proofErr w:type="gramStart"/>
            <w:r w:rsidRPr="000F55BF">
              <w:rPr>
                <w:rFonts w:asciiTheme="minorHAnsi" w:hAnsiTheme="minorHAnsi"/>
                <w:sz w:val="22"/>
                <w:szCs w:val="22"/>
              </w:rPr>
              <w:t>modes</w:t>
            </w:r>
            <w:proofErr w:type="gramEnd"/>
            <w:r w:rsidRPr="000F55BF">
              <w:rPr>
                <w:rFonts w:asciiTheme="minorHAnsi" w:hAnsiTheme="minorHAnsi"/>
                <w:sz w:val="22"/>
                <w:szCs w:val="22"/>
              </w:rPr>
              <w:t xml:space="preserve"> </w:t>
            </w:r>
          </w:p>
          <w:p w14:paraId="6825A72C" w14:textId="51788655" w:rsidR="000F55BF" w:rsidRDefault="00895014" w:rsidP="000F55BF">
            <w:pPr>
              <w:pStyle w:val="ListParagraph"/>
              <w:numPr>
                <w:ilvl w:val="0"/>
                <w:numId w:val="8"/>
              </w:numPr>
              <w:rPr>
                <w:rFonts w:asciiTheme="minorHAnsi" w:hAnsiTheme="minorHAnsi"/>
                <w:sz w:val="22"/>
                <w:szCs w:val="22"/>
              </w:rPr>
            </w:pPr>
            <w:r w:rsidRPr="000F55BF">
              <w:rPr>
                <w:rFonts w:asciiTheme="minorHAnsi" w:hAnsiTheme="minorHAnsi"/>
                <w:sz w:val="22"/>
                <w:szCs w:val="22"/>
              </w:rPr>
              <w:t>municipal interest in increasing health and safety for people walking, biking, using wheelchairs, and accessing transit</w:t>
            </w:r>
            <w:r w:rsidR="005428AB">
              <w:rPr>
                <w:rFonts w:asciiTheme="minorHAnsi" w:hAnsiTheme="minorHAnsi"/>
                <w:sz w:val="22"/>
                <w:szCs w:val="22"/>
              </w:rPr>
              <w:t xml:space="preserve">, including any past consideration of applying for funding to develop an active transportation </w:t>
            </w:r>
            <w:proofErr w:type="gramStart"/>
            <w:r w:rsidR="005428AB">
              <w:rPr>
                <w:rFonts w:asciiTheme="minorHAnsi" w:hAnsiTheme="minorHAnsi"/>
                <w:sz w:val="22"/>
                <w:szCs w:val="22"/>
              </w:rPr>
              <w:t>plan</w:t>
            </w:r>
            <w:proofErr w:type="gramEnd"/>
          </w:p>
          <w:p w14:paraId="0895847B" w14:textId="5A041E5C" w:rsidR="00895014" w:rsidRPr="00B355B9" w:rsidRDefault="00895014" w:rsidP="00F32698">
            <w:pPr>
              <w:pStyle w:val="ListParagraph"/>
              <w:numPr>
                <w:ilvl w:val="0"/>
                <w:numId w:val="8"/>
              </w:numPr>
              <w:rPr>
                <w:rFonts w:asciiTheme="minorHAnsi" w:hAnsiTheme="minorHAnsi"/>
                <w:sz w:val="22"/>
                <w:szCs w:val="22"/>
              </w:rPr>
            </w:pPr>
            <w:r>
              <w:rPr>
                <w:rFonts w:asciiTheme="minorHAnsi" w:hAnsiTheme="minorHAnsi"/>
                <w:sz w:val="22"/>
                <w:szCs w:val="22"/>
              </w:rPr>
              <w:t>public interest in increasing active transportation opportunities</w:t>
            </w:r>
            <w:r w:rsidR="00F32698">
              <w:rPr>
                <w:rFonts w:asciiTheme="minorHAnsi" w:hAnsiTheme="minorHAnsi"/>
                <w:sz w:val="22"/>
                <w:szCs w:val="22"/>
              </w:rPr>
              <w:t>, such as discussion of s</w:t>
            </w:r>
            <w:r w:rsidR="00F32698" w:rsidRPr="000F55BF">
              <w:rPr>
                <w:rFonts w:asciiTheme="minorHAnsi" w:hAnsiTheme="minorHAnsi"/>
                <w:sz w:val="22"/>
                <w:szCs w:val="22"/>
              </w:rPr>
              <w:t>upport for the proposal</w:t>
            </w:r>
            <w:r w:rsidR="00F32698">
              <w:rPr>
                <w:rFonts w:asciiTheme="minorHAnsi" w:hAnsiTheme="minorHAnsi"/>
                <w:sz w:val="22"/>
                <w:szCs w:val="22"/>
              </w:rPr>
              <w:t xml:space="preserve"> in the form of news articles, public meeting minutes from official bodies, local </w:t>
            </w:r>
            <w:proofErr w:type="gramStart"/>
            <w:r w:rsidR="00F32698">
              <w:rPr>
                <w:rFonts w:asciiTheme="minorHAnsi" w:hAnsiTheme="minorHAnsi"/>
                <w:sz w:val="22"/>
                <w:szCs w:val="22"/>
              </w:rPr>
              <w:t>walking</w:t>
            </w:r>
            <w:proofErr w:type="gramEnd"/>
            <w:r w:rsidR="00F32698">
              <w:rPr>
                <w:rFonts w:asciiTheme="minorHAnsi" w:hAnsiTheme="minorHAnsi"/>
                <w:sz w:val="22"/>
                <w:szCs w:val="22"/>
              </w:rPr>
              <w:t xml:space="preserve"> or biking events, etc.</w:t>
            </w:r>
          </w:p>
          <w:p w14:paraId="7EA207D2" w14:textId="4259F30C" w:rsidR="005321E2" w:rsidRPr="0049181D" w:rsidRDefault="005428AB" w:rsidP="000F55BF">
            <w:pPr>
              <w:pStyle w:val="ListParagraph"/>
              <w:numPr>
                <w:ilvl w:val="0"/>
                <w:numId w:val="8"/>
              </w:numPr>
              <w:rPr>
                <w:rFonts w:asciiTheme="minorHAnsi" w:hAnsiTheme="minorHAnsi"/>
                <w:sz w:val="22"/>
                <w:szCs w:val="22"/>
              </w:rPr>
            </w:pPr>
            <w:r>
              <w:rPr>
                <w:rFonts w:asciiTheme="minorHAnsi" w:hAnsiTheme="minorHAnsi"/>
                <w:sz w:val="22"/>
                <w:szCs w:val="22"/>
              </w:rPr>
              <w:t>w</w:t>
            </w:r>
            <w:r w:rsidR="005321E2">
              <w:rPr>
                <w:rFonts w:asciiTheme="minorHAnsi" w:hAnsiTheme="minorHAnsi"/>
                <w:sz w:val="22"/>
                <w:szCs w:val="22"/>
              </w:rPr>
              <w:t xml:space="preserve">hat </w:t>
            </w:r>
            <w:r w:rsidR="005321E2" w:rsidRPr="000F55BF">
              <w:rPr>
                <w:rFonts w:asciiTheme="minorHAnsi" w:hAnsiTheme="minorHAnsi"/>
                <w:sz w:val="22"/>
                <w:szCs w:val="22"/>
              </w:rPr>
              <w:t xml:space="preserve">consideration of </w:t>
            </w:r>
            <w:r w:rsidR="005321E2" w:rsidRPr="000F55BF">
              <w:rPr>
                <w:rFonts w:asciiTheme="minorHAnsi" w:hAnsiTheme="minorHAnsi" w:cstheme="minorHAnsi"/>
                <w:color w:val="000000"/>
                <w:sz w:val="22"/>
                <w:szCs w:val="22"/>
                <w:shd w:val="clear" w:color="auto" w:fill="FFFFFF"/>
              </w:rPr>
              <w:t xml:space="preserve">health, equitable access, and opportunity for vulnerable communities </w:t>
            </w:r>
            <w:r w:rsidR="005321E2">
              <w:rPr>
                <w:rFonts w:asciiTheme="minorHAnsi" w:hAnsiTheme="minorHAnsi" w:cstheme="minorHAnsi"/>
                <w:color w:val="000000"/>
                <w:sz w:val="22"/>
                <w:szCs w:val="22"/>
                <w:shd w:val="clear" w:color="auto" w:fill="FFFFFF"/>
              </w:rPr>
              <w:t>looks like with respect to</w:t>
            </w:r>
            <w:r w:rsidR="005321E2" w:rsidRPr="000F55BF">
              <w:rPr>
                <w:rFonts w:asciiTheme="minorHAnsi" w:hAnsiTheme="minorHAnsi" w:cstheme="minorHAnsi"/>
                <w:color w:val="000000"/>
                <w:sz w:val="22"/>
                <w:szCs w:val="22"/>
                <w:shd w:val="clear" w:color="auto" w:fill="FFFFFF"/>
              </w:rPr>
              <w:t xml:space="preserve"> active transportation in the area</w:t>
            </w:r>
          </w:p>
          <w:p w14:paraId="4DEAE2C8" w14:textId="2C2A7ACE" w:rsidR="004F2DAF" w:rsidRPr="000F55BF" w:rsidRDefault="004F2DAF" w:rsidP="000F55BF">
            <w:pPr>
              <w:pStyle w:val="ListParagraph"/>
              <w:numPr>
                <w:ilvl w:val="0"/>
                <w:numId w:val="8"/>
              </w:numPr>
              <w:rPr>
                <w:rFonts w:asciiTheme="minorHAnsi" w:hAnsiTheme="minorHAnsi"/>
                <w:sz w:val="22"/>
                <w:szCs w:val="22"/>
              </w:rPr>
            </w:pPr>
            <w:r>
              <w:rPr>
                <w:rFonts w:asciiTheme="minorHAnsi" w:hAnsiTheme="minorHAnsi"/>
                <w:sz w:val="22"/>
                <w:szCs w:val="22"/>
              </w:rPr>
              <w:t xml:space="preserve">barriers preventing the municipality from applying directly for ATP planning </w:t>
            </w:r>
            <w:proofErr w:type="gramStart"/>
            <w:r>
              <w:rPr>
                <w:rFonts w:asciiTheme="minorHAnsi" w:hAnsiTheme="minorHAnsi"/>
                <w:sz w:val="22"/>
                <w:szCs w:val="22"/>
              </w:rPr>
              <w:t>funding</w:t>
            </w:r>
            <w:proofErr w:type="gramEnd"/>
          </w:p>
          <w:p w14:paraId="00A987A3" w14:textId="77777777" w:rsidR="000F55BF" w:rsidRPr="000F55BF" w:rsidRDefault="000F55BF" w:rsidP="00E23C5E">
            <w:pPr>
              <w:pStyle w:val="ListParagraph"/>
              <w:ind w:left="0"/>
              <w:rPr>
                <w:rFonts w:asciiTheme="minorHAnsi" w:hAnsiTheme="minorHAnsi"/>
                <w:sz w:val="22"/>
                <w:szCs w:val="22"/>
              </w:rPr>
            </w:pPr>
          </w:p>
          <w:p w14:paraId="02C5240D" w14:textId="0902D0EB"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 xml:space="preserve">See Section </w:t>
            </w:r>
            <w:r w:rsidR="00895014">
              <w:rPr>
                <w:rFonts w:asciiTheme="minorHAnsi" w:hAnsiTheme="minorHAnsi"/>
                <w:sz w:val="22"/>
                <w:szCs w:val="22"/>
              </w:rPr>
              <w:t>7</w:t>
            </w:r>
            <w:r w:rsidRPr="000F55BF">
              <w:rPr>
                <w:rFonts w:asciiTheme="minorHAnsi" w:hAnsiTheme="minorHAnsi"/>
                <w:sz w:val="22"/>
                <w:szCs w:val="22"/>
              </w:rPr>
              <w:t xml:space="preserve"> of the Funding Opportunity Announcement for elements against which applications will be evaluated.  (Recommended word count:  </w:t>
            </w:r>
            <w:r w:rsidR="00895014">
              <w:rPr>
                <w:rFonts w:asciiTheme="minorHAnsi" w:hAnsiTheme="minorHAnsi"/>
                <w:sz w:val="22"/>
                <w:szCs w:val="22"/>
              </w:rPr>
              <w:t>50</w:t>
            </w:r>
            <w:r w:rsidRPr="000F55BF">
              <w:rPr>
                <w:rFonts w:asciiTheme="minorHAnsi" w:hAnsiTheme="minorHAnsi"/>
                <w:sz w:val="22"/>
                <w:szCs w:val="22"/>
              </w:rPr>
              <w:t xml:space="preserve">0 - </w:t>
            </w:r>
            <w:r w:rsidR="00895014">
              <w:rPr>
                <w:rFonts w:asciiTheme="minorHAnsi" w:hAnsiTheme="minorHAnsi"/>
                <w:sz w:val="22"/>
                <w:szCs w:val="22"/>
              </w:rPr>
              <w:t>1</w:t>
            </w:r>
            <w:r w:rsidRPr="000F55BF">
              <w:rPr>
                <w:rFonts w:asciiTheme="minorHAnsi" w:hAnsiTheme="minorHAnsi"/>
                <w:sz w:val="22"/>
                <w:szCs w:val="22"/>
              </w:rPr>
              <w:t>000 words)</w:t>
            </w:r>
          </w:p>
          <w:p w14:paraId="6004C42A" w14:textId="77777777" w:rsidR="000F55BF" w:rsidRPr="000F55BF" w:rsidRDefault="000F55BF" w:rsidP="00E23C5E">
            <w:pPr>
              <w:pStyle w:val="ListParagraph"/>
              <w:ind w:left="0"/>
              <w:rPr>
                <w:rFonts w:asciiTheme="minorHAnsi" w:hAnsiTheme="minorHAnsi"/>
                <w:sz w:val="22"/>
                <w:szCs w:val="22"/>
              </w:rPr>
            </w:pPr>
          </w:p>
          <w:sdt>
            <w:sdtPr>
              <w:rPr>
                <w:rFonts w:asciiTheme="minorHAnsi" w:hAnsiTheme="minorHAnsi"/>
                <w:sz w:val="22"/>
                <w:szCs w:val="22"/>
              </w:rPr>
              <w:id w:val="-248659858"/>
              <w:placeholder>
                <w:docPart w:val="D137E48EF93EAA48A01C28225A70D8C3"/>
              </w:placeholder>
              <w:showingPlcHdr/>
            </w:sdtPr>
            <w:sdtContent>
              <w:p w14:paraId="31E66280" w14:textId="77777777" w:rsidR="000F55BF" w:rsidRPr="000F55BF" w:rsidRDefault="000F55BF" w:rsidP="00E23C5E">
                <w:pPr>
                  <w:rPr>
                    <w:rFonts w:asciiTheme="minorHAnsi" w:hAnsiTheme="minorHAnsi"/>
                    <w:sz w:val="22"/>
                    <w:szCs w:val="22"/>
                  </w:rPr>
                </w:pPr>
                <w:r w:rsidRPr="000F55BF">
                  <w:rPr>
                    <w:rStyle w:val="PlaceholderText"/>
                    <w:rFonts w:asciiTheme="minorHAnsi" w:hAnsiTheme="minorHAnsi"/>
                    <w:sz w:val="22"/>
                    <w:szCs w:val="22"/>
                  </w:rPr>
                  <w:t>Enter text</w:t>
                </w:r>
              </w:p>
            </w:sdtContent>
          </w:sdt>
        </w:tc>
      </w:tr>
    </w:tbl>
    <w:p w14:paraId="1632D76C" w14:textId="77777777" w:rsidR="000F55BF" w:rsidRPr="000F55BF" w:rsidRDefault="000F55BF" w:rsidP="000F55BF">
      <w:pPr>
        <w:pStyle w:val="ListParagraph"/>
        <w:rPr>
          <w:rFonts w:asciiTheme="minorHAnsi" w:hAnsiTheme="minorHAnsi"/>
          <w:sz w:val="22"/>
          <w:szCs w:val="22"/>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0F55BF" w:rsidRPr="000F55BF" w14:paraId="51C06D46" w14:textId="77777777" w:rsidTr="00E23C5E">
        <w:trPr>
          <w:trHeight w:val="2130"/>
        </w:trPr>
        <w:tc>
          <w:tcPr>
            <w:tcW w:w="9990" w:type="dxa"/>
          </w:tcPr>
          <w:p w14:paraId="69D9ED3C" w14:textId="77777777" w:rsidR="005321E2" w:rsidRPr="005321E2" w:rsidRDefault="000F55BF" w:rsidP="005321E2">
            <w:pPr>
              <w:tabs>
                <w:tab w:val="left" w:pos="720"/>
                <w:tab w:val="left" w:pos="1890"/>
              </w:tabs>
              <w:rPr>
                <w:rFonts w:asciiTheme="minorHAnsi" w:hAnsiTheme="minorHAnsi"/>
                <w:sz w:val="22"/>
                <w:szCs w:val="22"/>
              </w:rPr>
            </w:pPr>
            <w:r w:rsidRPr="005321E2">
              <w:rPr>
                <w:rFonts w:asciiTheme="minorHAnsi" w:hAnsiTheme="minorHAnsi"/>
                <w:sz w:val="22"/>
                <w:szCs w:val="22"/>
              </w:rPr>
              <w:t xml:space="preserve">Describe </w:t>
            </w:r>
            <w:r w:rsidR="005321E2" w:rsidRPr="005321E2">
              <w:rPr>
                <w:rFonts w:asciiTheme="minorHAnsi" w:hAnsiTheme="minorHAnsi"/>
                <w:sz w:val="22"/>
                <w:szCs w:val="22"/>
              </w:rPr>
              <w:t>plans to spur interest, involvement, and input from diverse local stakeholders such as health, planning, transportation, education, business owners, and the public. Stakeholders should reflect the racial, ethnic, and other dimensions of diversity of the community.</w:t>
            </w:r>
          </w:p>
          <w:p w14:paraId="77B3E6C1" w14:textId="686F16D9"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(Recommended word count:  250 words)</w:t>
            </w:r>
          </w:p>
          <w:p w14:paraId="4BA86E07" w14:textId="77777777" w:rsidR="000F55BF" w:rsidRPr="000F55BF" w:rsidRDefault="000F55BF" w:rsidP="00E23C5E">
            <w:pPr>
              <w:pStyle w:val="ListParagraph"/>
              <w:ind w:left="0"/>
              <w:rPr>
                <w:rFonts w:asciiTheme="minorHAnsi" w:hAnsiTheme="minorHAnsi"/>
                <w:sz w:val="22"/>
                <w:szCs w:val="22"/>
              </w:rPr>
            </w:pPr>
          </w:p>
          <w:sdt>
            <w:sdtPr>
              <w:rPr>
                <w:rFonts w:asciiTheme="minorHAnsi" w:hAnsiTheme="minorHAnsi"/>
                <w:sz w:val="22"/>
                <w:szCs w:val="22"/>
              </w:rPr>
              <w:id w:val="78026986"/>
              <w:placeholder>
                <w:docPart w:val="7ABE79977F8CF3469B3A0DC7844EEEAB"/>
              </w:placeholder>
              <w:showingPlcHdr/>
            </w:sdtPr>
            <w:sdtContent>
              <w:p w14:paraId="1791DC63" w14:textId="77777777" w:rsidR="000F55BF" w:rsidRPr="000F55BF" w:rsidRDefault="000F55BF" w:rsidP="00E23C5E">
                <w:pPr>
                  <w:pStyle w:val="ListParagraph"/>
                  <w:ind w:left="0"/>
                  <w:rPr>
                    <w:rFonts w:asciiTheme="minorHAnsi" w:hAnsiTheme="minorHAnsi"/>
                    <w:sz w:val="22"/>
                    <w:szCs w:val="22"/>
                  </w:rPr>
                </w:pPr>
                <w:r w:rsidRPr="000F55BF">
                  <w:rPr>
                    <w:rStyle w:val="PlaceholderText"/>
                    <w:rFonts w:asciiTheme="minorHAnsi" w:hAnsiTheme="minorHAnsi"/>
                    <w:sz w:val="22"/>
                    <w:szCs w:val="22"/>
                  </w:rPr>
                  <w:t>Enter text</w:t>
                </w:r>
              </w:p>
            </w:sdtContent>
          </w:sdt>
        </w:tc>
      </w:tr>
    </w:tbl>
    <w:p w14:paraId="1929C445" w14:textId="77777777" w:rsidR="009C0602" w:rsidRPr="000F55BF" w:rsidRDefault="009C0602" w:rsidP="000F55BF">
      <w:pPr>
        <w:rPr>
          <w:rFonts w:asciiTheme="minorHAnsi" w:hAnsiTheme="minorHAnsi"/>
          <w:sz w:val="22"/>
          <w:szCs w:val="22"/>
        </w:rPr>
      </w:pPr>
    </w:p>
    <w:p w14:paraId="035EC86B" w14:textId="77777777" w:rsidR="00D90EE6" w:rsidRDefault="000F55BF" w:rsidP="00D90EE6">
      <w:pPr>
        <w:rPr>
          <w:rFonts w:asciiTheme="minorHAnsi" w:hAnsiTheme="minorHAnsi"/>
          <w:sz w:val="22"/>
          <w:szCs w:val="22"/>
        </w:rPr>
      </w:pPr>
      <w:r w:rsidRPr="000F55BF">
        <w:rPr>
          <w:rFonts w:asciiTheme="minorHAnsi" w:hAnsiTheme="minorHAnsi"/>
          <w:sz w:val="22"/>
          <w:szCs w:val="22"/>
        </w:rPr>
        <w:t>Thank you for your interest in making your community more safe, accessible, and inviting for active transportation!</w:t>
      </w:r>
    </w:p>
    <w:p w14:paraId="4E1EF6CC" w14:textId="77777777" w:rsidR="00640983" w:rsidRDefault="00640983" w:rsidP="00D90EE6">
      <w:pPr>
        <w:rPr>
          <w:rFonts w:asciiTheme="minorHAnsi" w:hAnsiTheme="minorHAnsi"/>
          <w:sz w:val="22"/>
          <w:szCs w:val="22"/>
        </w:rPr>
      </w:pPr>
    </w:p>
    <w:p w14:paraId="7D90D08A" w14:textId="37AFAA3D" w:rsidR="00B8392D" w:rsidRPr="000F55BF" w:rsidRDefault="004F2DAF" w:rsidP="005C46DD">
      <w:pPr>
        <w:rPr>
          <w:rFonts w:asciiTheme="minorHAnsi" w:hAnsiTheme="minorHAnsi"/>
          <w:sz w:val="22"/>
          <w:szCs w:val="22"/>
        </w:rPr>
      </w:pPr>
      <w:r w:rsidRPr="0049181D">
        <w:rPr>
          <w:rFonts w:asciiTheme="minorHAnsi" w:hAnsiTheme="minorHAnsi"/>
          <w:i/>
          <w:iCs/>
          <w:sz w:val="18"/>
          <w:szCs w:val="18"/>
        </w:rPr>
        <w:t xml:space="preserve">Rev. </w:t>
      </w:r>
      <w:r w:rsidR="006B4E36">
        <w:rPr>
          <w:rFonts w:asciiTheme="minorHAnsi" w:hAnsiTheme="minorHAnsi"/>
          <w:i/>
          <w:iCs/>
          <w:sz w:val="18"/>
          <w:szCs w:val="18"/>
        </w:rPr>
        <w:t xml:space="preserve">March </w:t>
      </w:r>
      <w:r w:rsidRPr="0049181D">
        <w:rPr>
          <w:rFonts w:asciiTheme="minorHAnsi" w:hAnsiTheme="minorHAnsi"/>
          <w:i/>
          <w:iCs/>
          <w:sz w:val="18"/>
          <w:szCs w:val="18"/>
        </w:rPr>
        <w:t>2024</w:t>
      </w:r>
    </w:p>
    <w:sectPr w:rsidR="00B8392D" w:rsidRPr="000F55BF" w:rsidSect="00514F32">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BA80" w14:textId="77777777" w:rsidR="00514F32" w:rsidRDefault="00514F32" w:rsidP="00705718">
      <w:r>
        <w:separator/>
      </w:r>
    </w:p>
  </w:endnote>
  <w:endnote w:type="continuationSeparator" w:id="0">
    <w:p w14:paraId="680AC906" w14:textId="77777777" w:rsidR="00514F32" w:rsidRDefault="00514F32" w:rsidP="00705718">
      <w:r>
        <w:continuationSeparator/>
      </w:r>
    </w:p>
  </w:endnote>
  <w:endnote w:id="1">
    <w:p w14:paraId="0449A9AF" w14:textId="77777777"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hyperlink r:id="rId1" w:history="1">
        <w:r w:rsidRPr="0049181D">
          <w:rPr>
            <w:rStyle w:val="Hyperlink"/>
            <w:rFonts w:asciiTheme="minorHAnsi" w:hAnsiTheme="minorHAnsi" w:cstheme="minorHAnsi"/>
          </w:rPr>
          <w:t>Be Active: Community Routes + Destinations</w:t>
        </w:r>
      </w:hyperlink>
    </w:p>
  </w:endnote>
  <w:endnote w:id="2">
    <w:p w14:paraId="18FF5892" w14:textId="5C4633F9" w:rsidR="00705718" w:rsidRPr="0049181D" w:rsidRDefault="00705718" w:rsidP="00705718">
      <w:pPr>
        <w:rPr>
          <w:rFonts w:asciiTheme="minorHAnsi" w:hAnsiTheme="minorHAnsi" w:cstheme="minorHAnsi"/>
          <w:color w:val="0000FF"/>
          <w:sz w:val="20"/>
          <w:szCs w:val="20"/>
          <w:u w:val="single"/>
        </w:rPr>
      </w:pPr>
      <w:r w:rsidRPr="0049181D">
        <w:rPr>
          <w:rStyle w:val="EndnoteReference"/>
          <w:rFonts w:asciiTheme="minorHAnsi" w:hAnsiTheme="minorHAnsi" w:cstheme="minorHAnsi"/>
          <w:sz w:val="20"/>
          <w:szCs w:val="20"/>
        </w:rPr>
        <w:endnoteRef/>
      </w:r>
      <w:r w:rsidR="005C07A4" w:rsidRPr="0049181D">
        <w:rPr>
          <w:rFonts w:asciiTheme="minorHAnsi" w:hAnsiTheme="minorHAnsi" w:cstheme="minorHAnsi"/>
        </w:rPr>
        <w:t xml:space="preserve"> </w:t>
      </w:r>
      <w:hyperlink r:id="rId2" w:history="1">
        <w:r w:rsidRPr="0049181D">
          <w:rPr>
            <w:rStyle w:val="Hyperlink"/>
            <w:rFonts w:asciiTheme="minorHAnsi" w:hAnsiTheme="minorHAnsi" w:cstheme="minorHAnsi"/>
            <w:sz w:val="20"/>
            <w:szCs w:val="20"/>
          </w:rPr>
          <w:t>Community Preventive Services Task Force</w:t>
        </w:r>
      </w:hyperlink>
    </w:p>
  </w:endnote>
  <w:endnote w:id="3">
    <w:p w14:paraId="16F5A325" w14:textId="6C35736E"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sz w:val="16"/>
          <w:szCs w:val="16"/>
        </w:rPr>
        <w:t xml:space="preserve"> </w:t>
      </w:r>
      <w:hyperlink r:id="rId3" w:history="1">
        <w:r w:rsidR="00846645" w:rsidRPr="0049181D">
          <w:rPr>
            <w:rStyle w:val="Hyperlink"/>
            <w:rFonts w:asciiTheme="minorHAnsi" w:hAnsiTheme="minorHAnsi" w:cstheme="minorHAnsi"/>
          </w:rPr>
          <w:t>Pennsylvania State Health Improvement Plan</w:t>
        </w:r>
      </w:hyperlink>
    </w:p>
  </w:endnote>
  <w:endnote w:id="4">
    <w:p w14:paraId="68808E91" w14:textId="29C94010"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hyperlink r:id="rId4" w:history="1">
        <w:r w:rsidR="00070149" w:rsidRPr="0049181D">
          <w:rPr>
            <w:rStyle w:val="Hyperlink"/>
            <w:rFonts w:asciiTheme="minorHAnsi" w:hAnsiTheme="minorHAnsi" w:cstheme="minorHAnsi"/>
          </w:rPr>
          <w:t>BRFSS Prevalence and Trends Data</w:t>
        </w:r>
      </w:hyperlink>
    </w:p>
  </w:endnote>
  <w:endnote w:id="5">
    <w:p w14:paraId="26EA3F7F" w14:textId="6F788683"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r w:rsidR="008F5CC8" w:rsidRPr="0049181D">
        <w:rPr>
          <w:rStyle w:val="ui-provider"/>
          <w:rFonts w:asciiTheme="minorHAnsi" w:hAnsiTheme="minorHAnsi" w:cstheme="minorHAnsi"/>
        </w:rPr>
        <w:t xml:space="preserve">Pennsylvania Department of Health. 2020-2021 Growth Screens/BMI-for-Age Percentiles.  </w:t>
      </w:r>
      <w:r w:rsidR="008F5CC8" w:rsidRPr="0049181D">
        <w:rPr>
          <w:rStyle w:val="ui-provider"/>
          <w:rFonts w:asciiTheme="minorHAnsi" w:hAnsiTheme="minorHAnsi" w:cstheme="minorHAnsi"/>
          <w:i/>
          <w:iCs/>
        </w:rPr>
        <w:t>Pennsylvania Department of Health School Health Statistics</w:t>
      </w:r>
      <w:r w:rsidR="008F5CC8" w:rsidRPr="0049181D">
        <w:rPr>
          <w:rStyle w:val="ui-provider"/>
          <w:rFonts w:asciiTheme="minorHAnsi" w:hAnsiTheme="minorHAnsi" w:cstheme="minorHAnsi"/>
        </w:rPr>
        <w:t xml:space="preserve"> (Unpublished)</w:t>
      </w:r>
    </w:p>
  </w:endnote>
  <w:endnote w:id="6">
    <w:p w14:paraId="10129AE7" w14:textId="2BB04782" w:rsidR="005C46DD" w:rsidRPr="0049181D" w:rsidRDefault="00705718" w:rsidP="00705718">
      <w:pPr>
        <w:pStyle w:val="EndnoteText"/>
        <w:rPr>
          <w:rStyle w:val="Hyperlink"/>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hyperlink r:id="rId5" w:history="1">
        <w:r w:rsidRPr="0049181D">
          <w:rPr>
            <w:rStyle w:val="Hyperlink"/>
            <w:rFonts w:asciiTheme="minorHAnsi" w:hAnsiTheme="minorHAnsi" w:cstheme="minorHAnsi"/>
          </w:rPr>
          <w:t>State of Childhood Obesity</w:t>
        </w:r>
      </w:hyperlink>
    </w:p>
    <w:p w14:paraId="404C1AA0" w14:textId="660A255D" w:rsidR="005C46DD" w:rsidRDefault="00992CDB" w:rsidP="00705718">
      <w:pPr>
        <w:pStyle w:val="EndnoteText"/>
      </w:pPr>
      <w:r>
        <w:rPr>
          <w:rStyle w:val="Hyperlink"/>
          <w:color w:val="auto"/>
        </w:rPr>
        <w:t>____________________________________________________________________________________________</w:t>
      </w:r>
      <w:r w:rsidR="00E31250">
        <w:rPr>
          <w:rStyle w:val="Hyperlink"/>
        </w:rPr>
        <w:softHyphen/>
      </w:r>
      <w:r w:rsidR="00E31250">
        <w:rPr>
          <w:rStyle w:val="Hyperlink"/>
        </w:rPr>
        <w:softHyphen/>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9A63" w14:textId="77777777" w:rsidR="00705718" w:rsidRDefault="00705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18B3" w14:textId="77777777" w:rsidR="00705718" w:rsidRDefault="00000000">
    <w:pPr>
      <w:pStyle w:val="Footer"/>
      <w:jc w:val="right"/>
    </w:pPr>
    <w:sdt>
      <w:sdtPr>
        <w:id w:val="-38509693"/>
        <w:docPartObj>
          <w:docPartGallery w:val="Page Numbers (Bottom of Page)"/>
          <w:docPartUnique/>
        </w:docPartObj>
      </w:sdtPr>
      <w:sdtEndPr>
        <w:rPr>
          <w:noProof/>
        </w:rPr>
      </w:sdtEndPr>
      <w:sdtContent>
        <w:r w:rsidR="00705718">
          <w:fldChar w:fldCharType="begin"/>
        </w:r>
        <w:r w:rsidR="00705718">
          <w:instrText xml:space="preserve"> PAGE   \* MERGEFORMAT </w:instrText>
        </w:r>
        <w:r w:rsidR="00705718">
          <w:fldChar w:fldCharType="separate"/>
        </w:r>
        <w:r w:rsidR="00705718">
          <w:rPr>
            <w:noProof/>
          </w:rPr>
          <w:t>7</w:t>
        </w:r>
        <w:r w:rsidR="00705718">
          <w:rPr>
            <w:noProof/>
          </w:rPr>
          <w:fldChar w:fldCharType="end"/>
        </w:r>
      </w:sdtContent>
    </w:sdt>
  </w:p>
  <w:p w14:paraId="790D8622" w14:textId="77777777" w:rsidR="00705718" w:rsidRDefault="00705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621"/>
      <w:docPartObj>
        <w:docPartGallery w:val="Page Numbers (Bottom of Page)"/>
        <w:docPartUnique/>
      </w:docPartObj>
    </w:sdtPr>
    <w:sdtEndPr>
      <w:rPr>
        <w:noProof/>
      </w:rPr>
    </w:sdtEndPr>
    <w:sdtContent>
      <w:p w14:paraId="0E1B558F" w14:textId="77777777" w:rsidR="00705718" w:rsidRDefault="00705718">
        <w:pPr>
          <w:pStyle w:val="Footer"/>
          <w:jc w:val="right"/>
        </w:pPr>
        <w:r>
          <w:fldChar w:fldCharType="begin"/>
        </w:r>
        <w:r>
          <w:instrText xml:space="preserve"> PAGE  \* MERGEFORMAT </w:instrText>
        </w:r>
        <w:r>
          <w:fldChar w:fldCharType="separate"/>
        </w:r>
        <w:r>
          <w:rPr>
            <w:noProof/>
          </w:rPr>
          <w:t>7</w:t>
        </w:r>
        <w:r>
          <w:fldChar w:fldCharType="end"/>
        </w:r>
      </w:p>
    </w:sdtContent>
  </w:sdt>
  <w:p w14:paraId="49AE0978" w14:textId="77777777" w:rsidR="00705718" w:rsidRDefault="00705718" w:rsidP="00A42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B1C7" w14:textId="0D73AB70" w:rsidR="0089494F" w:rsidRDefault="0089494F">
    <w:pPr>
      <w:pStyle w:val="Footer"/>
      <w:jc w:val="right"/>
    </w:pPr>
    <w:r>
      <w:t>A</w:t>
    </w:r>
    <w:sdt>
      <w:sdtPr>
        <w:id w:val="1955905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7717D696" w14:textId="77777777" w:rsidR="0089494F" w:rsidRDefault="008949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E056" w14:textId="77777777" w:rsidR="0089494F" w:rsidRDefault="0089494F">
    <w:pPr>
      <w:pStyle w:val="Footer"/>
      <w:jc w:val="right"/>
    </w:pPr>
    <w:r>
      <w:t>B</w:t>
    </w:r>
    <w:sdt>
      <w:sdtPr>
        <w:id w:val="9616934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477432F6" w14:textId="77777777" w:rsidR="0089494F" w:rsidRDefault="008949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FD72" w14:textId="6CB13FF1" w:rsidR="0089494F" w:rsidRDefault="0089494F">
    <w:pPr>
      <w:pStyle w:val="Footer"/>
      <w:jc w:val="right"/>
    </w:pPr>
    <w:r>
      <w:t>C</w:t>
    </w:r>
    <w:sdt>
      <w:sdtPr>
        <w:id w:val="-1883231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398EDE66" w14:textId="77777777" w:rsidR="0089494F" w:rsidRDefault="0089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B226" w14:textId="77777777" w:rsidR="00514F32" w:rsidRDefault="00514F32" w:rsidP="00705718">
      <w:r>
        <w:separator/>
      </w:r>
    </w:p>
  </w:footnote>
  <w:footnote w:type="continuationSeparator" w:id="0">
    <w:p w14:paraId="77B4DE5E" w14:textId="77777777" w:rsidR="00514F32" w:rsidRDefault="00514F32" w:rsidP="0070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33E7" w14:textId="77777777" w:rsidR="00705718" w:rsidRDefault="00705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AFC8" w14:textId="77777777" w:rsidR="00705718" w:rsidRDefault="00705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4CC9" w14:textId="77777777" w:rsidR="00705718" w:rsidRDefault="00705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74"/>
    <w:multiLevelType w:val="hybridMultilevel"/>
    <w:tmpl w:val="074E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C257B"/>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78B9"/>
    <w:multiLevelType w:val="hybridMultilevel"/>
    <w:tmpl w:val="2AD8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F6EF0"/>
    <w:multiLevelType w:val="hybridMultilevel"/>
    <w:tmpl w:val="9A6A7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16549"/>
    <w:multiLevelType w:val="hybridMultilevel"/>
    <w:tmpl w:val="A1744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52C54"/>
    <w:multiLevelType w:val="hybridMultilevel"/>
    <w:tmpl w:val="509868AE"/>
    <w:lvl w:ilvl="0" w:tplc="68445E2E">
      <w:start w:val="1"/>
      <w:numFmt w:val="decimal"/>
      <w:lvlText w:val="%1."/>
      <w:lvlJc w:val="left"/>
      <w:pPr>
        <w:ind w:left="630" w:hanging="360"/>
      </w:pPr>
      <w:rPr>
        <w:b/>
      </w:rPr>
    </w:lvl>
    <w:lvl w:ilvl="1" w:tplc="625E4070">
      <w:start w:val="1"/>
      <w:numFmt w:val="lowerLetter"/>
      <w:lvlText w:val="%2."/>
      <w:lvlJc w:val="left"/>
      <w:pPr>
        <w:ind w:left="720" w:hanging="360"/>
      </w:pPr>
      <w:rPr>
        <w:b w:val="0"/>
        <w:i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FA0FCF"/>
    <w:multiLevelType w:val="hybridMultilevel"/>
    <w:tmpl w:val="5DD07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E3089"/>
    <w:multiLevelType w:val="hybridMultilevel"/>
    <w:tmpl w:val="6186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E00D2"/>
    <w:multiLevelType w:val="hybridMultilevel"/>
    <w:tmpl w:val="38406BCC"/>
    <w:lvl w:ilvl="0" w:tplc="0EB22792">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B105B"/>
    <w:multiLevelType w:val="multilevel"/>
    <w:tmpl w:val="36B65116"/>
    <w:lvl w:ilvl="0">
      <w:start w:val="4"/>
      <w:numFmt w:val="lowerLetter"/>
      <w:lvlText w:val="%1."/>
      <w:lvlJc w:val="left"/>
      <w:pPr>
        <w:ind w:left="720" w:hanging="360"/>
      </w:pPr>
      <w:rPr>
        <w:rFonts w:hint="default"/>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0F5B57"/>
    <w:multiLevelType w:val="hybridMultilevel"/>
    <w:tmpl w:val="BD723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0825"/>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55ED7"/>
    <w:multiLevelType w:val="hybridMultilevel"/>
    <w:tmpl w:val="3DE0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A07D2"/>
    <w:multiLevelType w:val="hybridMultilevel"/>
    <w:tmpl w:val="4192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7340DC"/>
    <w:multiLevelType w:val="hybridMultilevel"/>
    <w:tmpl w:val="CD7E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844B25"/>
    <w:multiLevelType w:val="hybridMultilevel"/>
    <w:tmpl w:val="03EA6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33CBC"/>
    <w:multiLevelType w:val="hybridMultilevel"/>
    <w:tmpl w:val="8B08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55A9D"/>
    <w:multiLevelType w:val="hybridMultilevel"/>
    <w:tmpl w:val="180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5834"/>
    <w:multiLevelType w:val="hybridMultilevel"/>
    <w:tmpl w:val="391074FA"/>
    <w:lvl w:ilvl="0" w:tplc="E40082FC">
      <w:start w:val="1"/>
      <w:numFmt w:val="bullet"/>
      <w:lvlText w:val=""/>
      <w:lvlJc w:val="left"/>
      <w:pPr>
        <w:tabs>
          <w:tab w:val="num" w:pos="720"/>
        </w:tabs>
        <w:ind w:left="720" w:hanging="360"/>
      </w:pPr>
      <w:rPr>
        <w:rFonts w:ascii="Symbol" w:hAnsi="Symbol" w:hint="default"/>
        <w:sz w:val="20"/>
      </w:rPr>
    </w:lvl>
    <w:lvl w:ilvl="1" w:tplc="6520F9A6" w:tentative="1">
      <w:start w:val="1"/>
      <w:numFmt w:val="bullet"/>
      <w:lvlText w:val="o"/>
      <w:lvlJc w:val="left"/>
      <w:pPr>
        <w:tabs>
          <w:tab w:val="num" w:pos="1440"/>
        </w:tabs>
        <w:ind w:left="1440" w:hanging="360"/>
      </w:pPr>
      <w:rPr>
        <w:rFonts w:ascii="Courier New" w:hAnsi="Courier New" w:hint="default"/>
        <w:sz w:val="20"/>
      </w:rPr>
    </w:lvl>
    <w:lvl w:ilvl="2" w:tplc="017AEE50" w:tentative="1">
      <w:start w:val="1"/>
      <w:numFmt w:val="bullet"/>
      <w:lvlText w:val=""/>
      <w:lvlJc w:val="left"/>
      <w:pPr>
        <w:tabs>
          <w:tab w:val="num" w:pos="2160"/>
        </w:tabs>
        <w:ind w:left="2160" w:hanging="360"/>
      </w:pPr>
      <w:rPr>
        <w:rFonts w:ascii="Wingdings" w:hAnsi="Wingdings" w:hint="default"/>
        <w:sz w:val="20"/>
      </w:rPr>
    </w:lvl>
    <w:lvl w:ilvl="3" w:tplc="06D4533E" w:tentative="1">
      <w:start w:val="1"/>
      <w:numFmt w:val="bullet"/>
      <w:lvlText w:val=""/>
      <w:lvlJc w:val="left"/>
      <w:pPr>
        <w:tabs>
          <w:tab w:val="num" w:pos="2880"/>
        </w:tabs>
        <w:ind w:left="2880" w:hanging="360"/>
      </w:pPr>
      <w:rPr>
        <w:rFonts w:ascii="Wingdings" w:hAnsi="Wingdings" w:hint="default"/>
        <w:sz w:val="20"/>
      </w:rPr>
    </w:lvl>
    <w:lvl w:ilvl="4" w:tplc="EAEE5816" w:tentative="1">
      <w:start w:val="1"/>
      <w:numFmt w:val="bullet"/>
      <w:lvlText w:val=""/>
      <w:lvlJc w:val="left"/>
      <w:pPr>
        <w:tabs>
          <w:tab w:val="num" w:pos="3600"/>
        </w:tabs>
        <w:ind w:left="3600" w:hanging="360"/>
      </w:pPr>
      <w:rPr>
        <w:rFonts w:ascii="Wingdings" w:hAnsi="Wingdings" w:hint="default"/>
        <w:sz w:val="20"/>
      </w:rPr>
    </w:lvl>
    <w:lvl w:ilvl="5" w:tplc="D1E26062" w:tentative="1">
      <w:start w:val="1"/>
      <w:numFmt w:val="bullet"/>
      <w:lvlText w:val=""/>
      <w:lvlJc w:val="left"/>
      <w:pPr>
        <w:tabs>
          <w:tab w:val="num" w:pos="4320"/>
        </w:tabs>
        <w:ind w:left="4320" w:hanging="360"/>
      </w:pPr>
      <w:rPr>
        <w:rFonts w:ascii="Wingdings" w:hAnsi="Wingdings" w:hint="default"/>
        <w:sz w:val="20"/>
      </w:rPr>
    </w:lvl>
    <w:lvl w:ilvl="6" w:tplc="FC5861E6" w:tentative="1">
      <w:start w:val="1"/>
      <w:numFmt w:val="bullet"/>
      <w:lvlText w:val=""/>
      <w:lvlJc w:val="left"/>
      <w:pPr>
        <w:tabs>
          <w:tab w:val="num" w:pos="5040"/>
        </w:tabs>
        <w:ind w:left="5040" w:hanging="360"/>
      </w:pPr>
      <w:rPr>
        <w:rFonts w:ascii="Wingdings" w:hAnsi="Wingdings" w:hint="default"/>
        <w:sz w:val="20"/>
      </w:rPr>
    </w:lvl>
    <w:lvl w:ilvl="7" w:tplc="0FF0C6DC" w:tentative="1">
      <w:start w:val="1"/>
      <w:numFmt w:val="bullet"/>
      <w:lvlText w:val=""/>
      <w:lvlJc w:val="left"/>
      <w:pPr>
        <w:tabs>
          <w:tab w:val="num" w:pos="5760"/>
        </w:tabs>
        <w:ind w:left="5760" w:hanging="360"/>
      </w:pPr>
      <w:rPr>
        <w:rFonts w:ascii="Wingdings" w:hAnsi="Wingdings" w:hint="default"/>
        <w:sz w:val="20"/>
      </w:rPr>
    </w:lvl>
    <w:lvl w:ilvl="8" w:tplc="590CADD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C6F89"/>
    <w:multiLevelType w:val="hybridMultilevel"/>
    <w:tmpl w:val="46CED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067D9"/>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274D2"/>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36F9E"/>
    <w:multiLevelType w:val="hybridMultilevel"/>
    <w:tmpl w:val="83E69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25778E"/>
    <w:multiLevelType w:val="hybridMultilevel"/>
    <w:tmpl w:val="C2DE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BB74A0"/>
    <w:multiLevelType w:val="hybridMultilevel"/>
    <w:tmpl w:val="75408536"/>
    <w:lvl w:ilvl="0" w:tplc="78B2E49A">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065E7"/>
    <w:multiLevelType w:val="hybridMultilevel"/>
    <w:tmpl w:val="1D9441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9F4482"/>
    <w:multiLevelType w:val="hybridMultilevel"/>
    <w:tmpl w:val="5DB0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47A2"/>
    <w:multiLevelType w:val="hybridMultilevel"/>
    <w:tmpl w:val="C5EEC370"/>
    <w:lvl w:ilvl="0" w:tplc="FFFFFFFF">
      <w:start w:val="1"/>
      <w:numFmt w:val="low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0029F8"/>
    <w:multiLevelType w:val="hybridMultilevel"/>
    <w:tmpl w:val="894C9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2058446">
    <w:abstractNumId w:val="5"/>
  </w:num>
  <w:num w:numId="2" w16cid:durableId="1059285935">
    <w:abstractNumId w:val="24"/>
  </w:num>
  <w:num w:numId="3" w16cid:durableId="757097970">
    <w:abstractNumId w:val="21"/>
  </w:num>
  <w:num w:numId="4" w16cid:durableId="1345477024">
    <w:abstractNumId w:val="6"/>
  </w:num>
  <w:num w:numId="5" w16cid:durableId="142544699">
    <w:abstractNumId w:val="18"/>
  </w:num>
  <w:num w:numId="6" w16cid:durableId="568729098">
    <w:abstractNumId w:val="26"/>
  </w:num>
  <w:num w:numId="7" w16cid:durableId="409691689">
    <w:abstractNumId w:val="11"/>
  </w:num>
  <w:num w:numId="8" w16cid:durableId="1240210465">
    <w:abstractNumId w:val="17"/>
  </w:num>
  <w:num w:numId="9" w16cid:durableId="639379955">
    <w:abstractNumId w:val="20"/>
  </w:num>
  <w:num w:numId="10" w16cid:durableId="1727340187">
    <w:abstractNumId w:val="15"/>
  </w:num>
  <w:num w:numId="11" w16cid:durableId="2116553314">
    <w:abstractNumId w:val="1"/>
  </w:num>
  <w:num w:numId="12" w16cid:durableId="484980527">
    <w:abstractNumId w:val="10"/>
  </w:num>
  <w:num w:numId="13" w16cid:durableId="1999921082">
    <w:abstractNumId w:val="7"/>
  </w:num>
  <w:num w:numId="14" w16cid:durableId="142817216">
    <w:abstractNumId w:val="28"/>
  </w:num>
  <w:num w:numId="15" w16cid:durableId="1561358551">
    <w:abstractNumId w:val="14"/>
  </w:num>
  <w:num w:numId="16" w16cid:durableId="198667432">
    <w:abstractNumId w:val="13"/>
  </w:num>
  <w:num w:numId="17" w16cid:durableId="782959285">
    <w:abstractNumId w:val="2"/>
  </w:num>
  <w:num w:numId="18" w16cid:durableId="2122141098">
    <w:abstractNumId w:val="19"/>
  </w:num>
  <w:num w:numId="19" w16cid:durableId="385497898">
    <w:abstractNumId w:val="0"/>
  </w:num>
  <w:num w:numId="20" w16cid:durableId="1180117893">
    <w:abstractNumId w:val="22"/>
  </w:num>
  <w:num w:numId="21" w16cid:durableId="706492724">
    <w:abstractNumId w:val="12"/>
  </w:num>
  <w:num w:numId="22" w16cid:durableId="335350419">
    <w:abstractNumId w:val="16"/>
  </w:num>
  <w:num w:numId="23" w16cid:durableId="1255163594">
    <w:abstractNumId w:val="3"/>
  </w:num>
  <w:num w:numId="24" w16cid:durableId="742873479">
    <w:abstractNumId w:val="23"/>
  </w:num>
  <w:num w:numId="25" w16cid:durableId="938637768">
    <w:abstractNumId w:val="9"/>
  </w:num>
  <w:num w:numId="26" w16cid:durableId="94450638">
    <w:abstractNumId w:val="8"/>
  </w:num>
  <w:num w:numId="27" w16cid:durableId="1160538748">
    <w:abstractNumId w:val="27"/>
  </w:num>
  <w:num w:numId="28" w16cid:durableId="384986025">
    <w:abstractNumId w:val="4"/>
  </w:num>
  <w:num w:numId="29" w16cid:durableId="8848782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18"/>
    <w:rsid w:val="00005F89"/>
    <w:rsid w:val="0001588F"/>
    <w:rsid w:val="00026600"/>
    <w:rsid w:val="0003477E"/>
    <w:rsid w:val="00035C54"/>
    <w:rsid w:val="000513F0"/>
    <w:rsid w:val="000641AA"/>
    <w:rsid w:val="0006700C"/>
    <w:rsid w:val="00070149"/>
    <w:rsid w:val="000711E2"/>
    <w:rsid w:val="000717BF"/>
    <w:rsid w:val="000835BF"/>
    <w:rsid w:val="000A2D0E"/>
    <w:rsid w:val="000B1F14"/>
    <w:rsid w:val="000B548A"/>
    <w:rsid w:val="000B7AC2"/>
    <w:rsid w:val="000D2735"/>
    <w:rsid w:val="000E351A"/>
    <w:rsid w:val="000E384C"/>
    <w:rsid w:val="000E7061"/>
    <w:rsid w:val="000F3AA3"/>
    <w:rsid w:val="000F55BF"/>
    <w:rsid w:val="00101F31"/>
    <w:rsid w:val="00125EB8"/>
    <w:rsid w:val="0012632F"/>
    <w:rsid w:val="0013072D"/>
    <w:rsid w:val="00136DA9"/>
    <w:rsid w:val="00137406"/>
    <w:rsid w:val="00141B06"/>
    <w:rsid w:val="00141C4C"/>
    <w:rsid w:val="00157274"/>
    <w:rsid w:val="0015743B"/>
    <w:rsid w:val="00157CEE"/>
    <w:rsid w:val="00161F06"/>
    <w:rsid w:val="00161F65"/>
    <w:rsid w:val="001627DB"/>
    <w:rsid w:val="0017221C"/>
    <w:rsid w:val="0017503D"/>
    <w:rsid w:val="00175EFA"/>
    <w:rsid w:val="0018243A"/>
    <w:rsid w:val="00183144"/>
    <w:rsid w:val="0018641F"/>
    <w:rsid w:val="0018716B"/>
    <w:rsid w:val="00191E2B"/>
    <w:rsid w:val="001A17E1"/>
    <w:rsid w:val="001A5C80"/>
    <w:rsid w:val="001B2141"/>
    <w:rsid w:val="001B3422"/>
    <w:rsid w:val="001B3642"/>
    <w:rsid w:val="001B7CDA"/>
    <w:rsid w:val="001D3619"/>
    <w:rsid w:val="001E0227"/>
    <w:rsid w:val="001E0B25"/>
    <w:rsid w:val="001E274E"/>
    <w:rsid w:val="001F3068"/>
    <w:rsid w:val="00204879"/>
    <w:rsid w:val="00205799"/>
    <w:rsid w:val="002360CF"/>
    <w:rsid w:val="00236577"/>
    <w:rsid w:val="002407DD"/>
    <w:rsid w:val="00244EE7"/>
    <w:rsid w:val="00255213"/>
    <w:rsid w:val="00257D50"/>
    <w:rsid w:val="00260F2A"/>
    <w:rsid w:val="00267E3F"/>
    <w:rsid w:val="00271EBD"/>
    <w:rsid w:val="002802C3"/>
    <w:rsid w:val="00292223"/>
    <w:rsid w:val="00294ADF"/>
    <w:rsid w:val="002A3884"/>
    <w:rsid w:val="002A6974"/>
    <w:rsid w:val="002B4188"/>
    <w:rsid w:val="002B5B2F"/>
    <w:rsid w:val="002D4AE3"/>
    <w:rsid w:val="002F16F7"/>
    <w:rsid w:val="002F35F5"/>
    <w:rsid w:val="002F4743"/>
    <w:rsid w:val="002F79BE"/>
    <w:rsid w:val="00300176"/>
    <w:rsid w:val="00300769"/>
    <w:rsid w:val="003015BB"/>
    <w:rsid w:val="0030799D"/>
    <w:rsid w:val="0031065F"/>
    <w:rsid w:val="0031293B"/>
    <w:rsid w:val="00345275"/>
    <w:rsid w:val="0034722C"/>
    <w:rsid w:val="00354E4B"/>
    <w:rsid w:val="00356341"/>
    <w:rsid w:val="0035721E"/>
    <w:rsid w:val="00362C8A"/>
    <w:rsid w:val="00363848"/>
    <w:rsid w:val="00365B17"/>
    <w:rsid w:val="00391440"/>
    <w:rsid w:val="00396A32"/>
    <w:rsid w:val="003A243B"/>
    <w:rsid w:val="003A75EC"/>
    <w:rsid w:val="003B21B7"/>
    <w:rsid w:val="003B7986"/>
    <w:rsid w:val="003C70FA"/>
    <w:rsid w:val="003F6505"/>
    <w:rsid w:val="003F797A"/>
    <w:rsid w:val="00401F38"/>
    <w:rsid w:val="0041283C"/>
    <w:rsid w:val="00423DC0"/>
    <w:rsid w:val="004410E2"/>
    <w:rsid w:val="00451C96"/>
    <w:rsid w:val="00455DE9"/>
    <w:rsid w:val="00463FE8"/>
    <w:rsid w:val="004742B2"/>
    <w:rsid w:val="00474AC8"/>
    <w:rsid w:val="0047698D"/>
    <w:rsid w:val="00490E97"/>
    <w:rsid w:val="0049181D"/>
    <w:rsid w:val="0049658B"/>
    <w:rsid w:val="00497D20"/>
    <w:rsid w:val="004A5C48"/>
    <w:rsid w:val="004B056A"/>
    <w:rsid w:val="004B3A03"/>
    <w:rsid w:val="004C3BB3"/>
    <w:rsid w:val="004D78BF"/>
    <w:rsid w:val="004E11E6"/>
    <w:rsid w:val="004E55CF"/>
    <w:rsid w:val="004F2B7B"/>
    <w:rsid w:val="004F2DAF"/>
    <w:rsid w:val="0050634A"/>
    <w:rsid w:val="005067FD"/>
    <w:rsid w:val="00514F32"/>
    <w:rsid w:val="00517F71"/>
    <w:rsid w:val="005321E2"/>
    <w:rsid w:val="00532274"/>
    <w:rsid w:val="005350BB"/>
    <w:rsid w:val="005428AB"/>
    <w:rsid w:val="00551ADC"/>
    <w:rsid w:val="00560605"/>
    <w:rsid w:val="00573A2A"/>
    <w:rsid w:val="00576FB3"/>
    <w:rsid w:val="00580CC0"/>
    <w:rsid w:val="00584711"/>
    <w:rsid w:val="005929B7"/>
    <w:rsid w:val="00595BC6"/>
    <w:rsid w:val="005A5207"/>
    <w:rsid w:val="005A6777"/>
    <w:rsid w:val="005C07A4"/>
    <w:rsid w:val="005C46DD"/>
    <w:rsid w:val="005C7FAD"/>
    <w:rsid w:val="005D4545"/>
    <w:rsid w:val="005D652F"/>
    <w:rsid w:val="005E3DD3"/>
    <w:rsid w:val="005E5865"/>
    <w:rsid w:val="005F34FF"/>
    <w:rsid w:val="005F427C"/>
    <w:rsid w:val="005F695A"/>
    <w:rsid w:val="00604F13"/>
    <w:rsid w:val="006109EC"/>
    <w:rsid w:val="0061574E"/>
    <w:rsid w:val="00632466"/>
    <w:rsid w:val="00634447"/>
    <w:rsid w:val="00637299"/>
    <w:rsid w:val="00640983"/>
    <w:rsid w:val="00664678"/>
    <w:rsid w:val="006730B3"/>
    <w:rsid w:val="006871ED"/>
    <w:rsid w:val="006905AC"/>
    <w:rsid w:val="006A1F2B"/>
    <w:rsid w:val="006B2D51"/>
    <w:rsid w:val="006B4E36"/>
    <w:rsid w:val="006D00F5"/>
    <w:rsid w:val="006D62B1"/>
    <w:rsid w:val="006E24CD"/>
    <w:rsid w:val="006E3C96"/>
    <w:rsid w:val="006E6696"/>
    <w:rsid w:val="006E7697"/>
    <w:rsid w:val="006F7DD1"/>
    <w:rsid w:val="00702629"/>
    <w:rsid w:val="00702884"/>
    <w:rsid w:val="0070482A"/>
    <w:rsid w:val="007056DD"/>
    <w:rsid w:val="00705718"/>
    <w:rsid w:val="00711BE0"/>
    <w:rsid w:val="00716FDF"/>
    <w:rsid w:val="007349BD"/>
    <w:rsid w:val="00736F76"/>
    <w:rsid w:val="0074043C"/>
    <w:rsid w:val="00743CC3"/>
    <w:rsid w:val="00746A78"/>
    <w:rsid w:val="007611D2"/>
    <w:rsid w:val="00765520"/>
    <w:rsid w:val="00773DBC"/>
    <w:rsid w:val="00780307"/>
    <w:rsid w:val="007902AB"/>
    <w:rsid w:val="007A358D"/>
    <w:rsid w:val="007A6CB6"/>
    <w:rsid w:val="007B0DAF"/>
    <w:rsid w:val="007D397D"/>
    <w:rsid w:val="007E42B6"/>
    <w:rsid w:val="007E70BF"/>
    <w:rsid w:val="007F1161"/>
    <w:rsid w:val="00801710"/>
    <w:rsid w:val="008104F2"/>
    <w:rsid w:val="008161E4"/>
    <w:rsid w:val="00820041"/>
    <w:rsid w:val="00824150"/>
    <w:rsid w:val="00824C95"/>
    <w:rsid w:val="008264DB"/>
    <w:rsid w:val="00846645"/>
    <w:rsid w:val="00846BED"/>
    <w:rsid w:val="008760CA"/>
    <w:rsid w:val="00881637"/>
    <w:rsid w:val="00894875"/>
    <w:rsid w:val="0089494F"/>
    <w:rsid w:val="00895014"/>
    <w:rsid w:val="008976F5"/>
    <w:rsid w:val="008A6DE6"/>
    <w:rsid w:val="008B11D3"/>
    <w:rsid w:val="008B1C99"/>
    <w:rsid w:val="008B6A2A"/>
    <w:rsid w:val="008C177A"/>
    <w:rsid w:val="008C5CC3"/>
    <w:rsid w:val="008D078F"/>
    <w:rsid w:val="008D23EC"/>
    <w:rsid w:val="008E268B"/>
    <w:rsid w:val="008E6381"/>
    <w:rsid w:val="008F5721"/>
    <w:rsid w:val="008F5CC8"/>
    <w:rsid w:val="00900EA9"/>
    <w:rsid w:val="00902094"/>
    <w:rsid w:val="009062AA"/>
    <w:rsid w:val="00913523"/>
    <w:rsid w:val="009241B1"/>
    <w:rsid w:val="0093303A"/>
    <w:rsid w:val="009339A2"/>
    <w:rsid w:val="00942DBD"/>
    <w:rsid w:val="009432FC"/>
    <w:rsid w:val="00945891"/>
    <w:rsid w:val="00957B4C"/>
    <w:rsid w:val="00965365"/>
    <w:rsid w:val="00972543"/>
    <w:rsid w:val="009759FE"/>
    <w:rsid w:val="00975D2D"/>
    <w:rsid w:val="0098253A"/>
    <w:rsid w:val="00991612"/>
    <w:rsid w:val="00992102"/>
    <w:rsid w:val="00992CDB"/>
    <w:rsid w:val="00997021"/>
    <w:rsid w:val="009A4C90"/>
    <w:rsid w:val="009B2D9B"/>
    <w:rsid w:val="009C0602"/>
    <w:rsid w:val="009C789F"/>
    <w:rsid w:val="009D098B"/>
    <w:rsid w:val="009D69BD"/>
    <w:rsid w:val="009D7172"/>
    <w:rsid w:val="009E0308"/>
    <w:rsid w:val="009E337A"/>
    <w:rsid w:val="009E6E31"/>
    <w:rsid w:val="009E7A97"/>
    <w:rsid w:val="00A043AD"/>
    <w:rsid w:val="00A21F80"/>
    <w:rsid w:val="00A23377"/>
    <w:rsid w:val="00A2459E"/>
    <w:rsid w:val="00A27056"/>
    <w:rsid w:val="00A32A72"/>
    <w:rsid w:val="00A42553"/>
    <w:rsid w:val="00A57C67"/>
    <w:rsid w:val="00A867CD"/>
    <w:rsid w:val="00A87A32"/>
    <w:rsid w:val="00A87BED"/>
    <w:rsid w:val="00A96B49"/>
    <w:rsid w:val="00AA0870"/>
    <w:rsid w:val="00AC1DAA"/>
    <w:rsid w:val="00AC4B7E"/>
    <w:rsid w:val="00AC5487"/>
    <w:rsid w:val="00AC7F2D"/>
    <w:rsid w:val="00AD1294"/>
    <w:rsid w:val="00AD3D92"/>
    <w:rsid w:val="00AD4F47"/>
    <w:rsid w:val="00AF3F44"/>
    <w:rsid w:val="00B00388"/>
    <w:rsid w:val="00B01108"/>
    <w:rsid w:val="00B1131B"/>
    <w:rsid w:val="00B12CEC"/>
    <w:rsid w:val="00B13496"/>
    <w:rsid w:val="00B13F86"/>
    <w:rsid w:val="00B16133"/>
    <w:rsid w:val="00B2107E"/>
    <w:rsid w:val="00B26127"/>
    <w:rsid w:val="00B27FEA"/>
    <w:rsid w:val="00B355B9"/>
    <w:rsid w:val="00B50B48"/>
    <w:rsid w:val="00B53619"/>
    <w:rsid w:val="00B55872"/>
    <w:rsid w:val="00B658B4"/>
    <w:rsid w:val="00B71761"/>
    <w:rsid w:val="00B72B31"/>
    <w:rsid w:val="00B778DC"/>
    <w:rsid w:val="00B77AB7"/>
    <w:rsid w:val="00B80DD3"/>
    <w:rsid w:val="00B8392D"/>
    <w:rsid w:val="00B85D97"/>
    <w:rsid w:val="00B87C25"/>
    <w:rsid w:val="00B91793"/>
    <w:rsid w:val="00B95CE4"/>
    <w:rsid w:val="00BA03A0"/>
    <w:rsid w:val="00BA70F0"/>
    <w:rsid w:val="00BB2F0F"/>
    <w:rsid w:val="00BB3021"/>
    <w:rsid w:val="00BB6FC4"/>
    <w:rsid w:val="00BC0AE1"/>
    <w:rsid w:val="00BD149C"/>
    <w:rsid w:val="00BE1D1F"/>
    <w:rsid w:val="00BE71AD"/>
    <w:rsid w:val="00C02624"/>
    <w:rsid w:val="00C0497D"/>
    <w:rsid w:val="00C0665B"/>
    <w:rsid w:val="00C1150B"/>
    <w:rsid w:val="00C2231A"/>
    <w:rsid w:val="00C23365"/>
    <w:rsid w:val="00C24B1D"/>
    <w:rsid w:val="00C329E5"/>
    <w:rsid w:val="00C33A38"/>
    <w:rsid w:val="00C40118"/>
    <w:rsid w:val="00C46969"/>
    <w:rsid w:val="00C55F0D"/>
    <w:rsid w:val="00C56D3D"/>
    <w:rsid w:val="00C575C9"/>
    <w:rsid w:val="00C64EA4"/>
    <w:rsid w:val="00C87EBC"/>
    <w:rsid w:val="00CB5975"/>
    <w:rsid w:val="00CB7548"/>
    <w:rsid w:val="00CC2192"/>
    <w:rsid w:val="00CC4745"/>
    <w:rsid w:val="00CD42F0"/>
    <w:rsid w:val="00CE43BA"/>
    <w:rsid w:val="00CF2B44"/>
    <w:rsid w:val="00CF39BB"/>
    <w:rsid w:val="00D00BD6"/>
    <w:rsid w:val="00D00EA0"/>
    <w:rsid w:val="00D11F62"/>
    <w:rsid w:val="00D14643"/>
    <w:rsid w:val="00D2094E"/>
    <w:rsid w:val="00D232B4"/>
    <w:rsid w:val="00D23A66"/>
    <w:rsid w:val="00D328CD"/>
    <w:rsid w:val="00D33C0B"/>
    <w:rsid w:val="00D40872"/>
    <w:rsid w:val="00D465E2"/>
    <w:rsid w:val="00D46C93"/>
    <w:rsid w:val="00D524E0"/>
    <w:rsid w:val="00D67870"/>
    <w:rsid w:val="00D755B5"/>
    <w:rsid w:val="00D831DD"/>
    <w:rsid w:val="00D909A9"/>
    <w:rsid w:val="00D90EE6"/>
    <w:rsid w:val="00D92967"/>
    <w:rsid w:val="00D938F0"/>
    <w:rsid w:val="00DB7988"/>
    <w:rsid w:val="00DD2D53"/>
    <w:rsid w:val="00DF56A5"/>
    <w:rsid w:val="00DF7B30"/>
    <w:rsid w:val="00E039D9"/>
    <w:rsid w:val="00E11ED6"/>
    <w:rsid w:val="00E13AEC"/>
    <w:rsid w:val="00E162FD"/>
    <w:rsid w:val="00E303DC"/>
    <w:rsid w:val="00E30DD1"/>
    <w:rsid w:val="00E30DFE"/>
    <w:rsid w:val="00E31250"/>
    <w:rsid w:val="00E34BBB"/>
    <w:rsid w:val="00E527DF"/>
    <w:rsid w:val="00E54B8C"/>
    <w:rsid w:val="00E70D43"/>
    <w:rsid w:val="00E7101E"/>
    <w:rsid w:val="00E719F2"/>
    <w:rsid w:val="00E73146"/>
    <w:rsid w:val="00E758B0"/>
    <w:rsid w:val="00E80845"/>
    <w:rsid w:val="00E83F12"/>
    <w:rsid w:val="00E844B9"/>
    <w:rsid w:val="00E84DC1"/>
    <w:rsid w:val="00E86FB0"/>
    <w:rsid w:val="00EB0D6E"/>
    <w:rsid w:val="00EB48ED"/>
    <w:rsid w:val="00EB5EDA"/>
    <w:rsid w:val="00EB7AFA"/>
    <w:rsid w:val="00ED0244"/>
    <w:rsid w:val="00ED6298"/>
    <w:rsid w:val="00ED7088"/>
    <w:rsid w:val="00EF0503"/>
    <w:rsid w:val="00F05661"/>
    <w:rsid w:val="00F0625F"/>
    <w:rsid w:val="00F11686"/>
    <w:rsid w:val="00F14C79"/>
    <w:rsid w:val="00F174FD"/>
    <w:rsid w:val="00F32698"/>
    <w:rsid w:val="00F523AF"/>
    <w:rsid w:val="00F56CDE"/>
    <w:rsid w:val="00F611EA"/>
    <w:rsid w:val="00F644C0"/>
    <w:rsid w:val="00F7151F"/>
    <w:rsid w:val="00F752DB"/>
    <w:rsid w:val="00F834D5"/>
    <w:rsid w:val="00F93783"/>
    <w:rsid w:val="00F93D79"/>
    <w:rsid w:val="00FA02D3"/>
    <w:rsid w:val="00FA446B"/>
    <w:rsid w:val="00FB13E1"/>
    <w:rsid w:val="00FB3DB1"/>
    <w:rsid w:val="00FD2A13"/>
    <w:rsid w:val="00FE4A17"/>
    <w:rsid w:val="00FE6439"/>
    <w:rsid w:val="00FF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DAC0"/>
  <w15:chartTrackingRefBased/>
  <w15:docId w15:val="{0CF29805-418E-F34E-9CD1-12F03AC8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18"/>
    <w:pPr>
      <w:ind w:left="720"/>
      <w:contextualSpacing/>
    </w:pPr>
  </w:style>
  <w:style w:type="character" w:styleId="Hyperlink">
    <w:name w:val="Hyperlink"/>
    <w:basedOn w:val="DefaultParagraphFont"/>
    <w:uiPriority w:val="99"/>
    <w:unhideWhenUsed/>
    <w:rsid w:val="00705718"/>
    <w:rPr>
      <w:color w:val="0563C1" w:themeColor="hyperlink"/>
      <w:u w:val="single"/>
    </w:rPr>
  </w:style>
  <w:style w:type="paragraph" w:styleId="Header">
    <w:name w:val="header"/>
    <w:basedOn w:val="Normal"/>
    <w:link w:val="HeaderChar"/>
    <w:uiPriority w:val="99"/>
    <w:unhideWhenUsed/>
    <w:rsid w:val="00705718"/>
    <w:pPr>
      <w:tabs>
        <w:tab w:val="center" w:pos="4680"/>
        <w:tab w:val="right" w:pos="9360"/>
      </w:tabs>
    </w:pPr>
  </w:style>
  <w:style w:type="character" w:customStyle="1" w:styleId="HeaderChar">
    <w:name w:val="Header Char"/>
    <w:basedOn w:val="DefaultParagraphFont"/>
    <w:link w:val="Header"/>
    <w:uiPriority w:val="99"/>
    <w:rsid w:val="00705718"/>
    <w:rPr>
      <w:sz w:val="22"/>
      <w:szCs w:val="22"/>
    </w:rPr>
  </w:style>
  <w:style w:type="paragraph" w:styleId="Footer">
    <w:name w:val="footer"/>
    <w:basedOn w:val="Normal"/>
    <w:link w:val="FooterChar"/>
    <w:uiPriority w:val="99"/>
    <w:unhideWhenUsed/>
    <w:rsid w:val="00705718"/>
    <w:pPr>
      <w:tabs>
        <w:tab w:val="center" w:pos="4680"/>
        <w:tab w:val="right" w:pos="9360"/>
      </w:tabs>
    </w:pPr>
  </w:style>
  <w:style w:type="character" w:customStyle="1" w:styleId="FooterChar">
    <w:name w:val="Footer Char"/>
    <w:basedOn w:val="DefaultParagraphFont"/>
    <w:link w:val="Footer"/>
    <w:uiPriority w:val="99"/>
    <w:rsid w:val="00705718"/>
    <w:rPr>
      <w:sz w:val="22"/>
      <w:szCs w:val="22"/>
    </w:rPr>
  </w:style>
  <w:style w:type="paragraph" w:styleId="EndnoteText">
    <w:name w:val="endnote text"/>
    <w:basedOn w:val="Normal"/>
    <w:link w:val="EndnoteTextChar"/>
    <w:uiPriority w:val="99"/>
    <w:unhideWhenUsed/>
    <w:rsid w:val="00705718"/>
    <w:rPr>
      <w:sz w:val="20"/>
      <w:szCs w:val="20"/>
    </w:rPr>
  </w:style>
  <w:style w:type="character" w:customStyle="1" w:styleId="EndnoteTextChar">
    <w:name w:val="Endnote Text Char"/>
    <w:basedOn w:val="DefaultParagraphFont"/>
    <w:link w:val="EndnoteText"/>
    <w:uiPriority w:val="99"/>
    <w:rsid w:val="00705718"/>
    <w:rPr>
      <w:sz w:val="20"/>
      <w:szCs w:val="20"/>
    </w:rPr>
  </w:style>
  <w:style w:type="character" w:styleId="EndnoteReference">
    <w:name w:val="endnote reference"/>
    <w:basedOn w:val="DefaultParagraphFont"/>
    <w:uiPriority w:val="99"/>
    <w:unhideWhenUsed/>
    <w:rsid w:val="00705718"/>
    <w:rPr>
      <w:vertAlign w:val="superscript"/>
    </w:rPr>
  </w:style>
  <w:style w:type="character" w:customStyle="1" w:styleId="A7">
    <w:name w:val="A7"/>
    <w:uiPriority w:val="99"/>
    <w:rsid w:val="00705718"/>
    <w:rPr>
      <w:rFonts w:cs="Helvetica"/>
      <w:color w:val="000000"/>
      <w:sz w:val="18"/>
      <w:szCs w:val="18"/>
    </w:rPr>
  </w:style>
  <w:style w:type="character" w:styleId="Strong">
    <w:name w:val="Strong"/>
    <w:basedOn w:val="DefaultParagraphFont"/>
    <w:uiPriority w:val="22"/>
    <w:qFormat/>
    <w:rsid w:val="00705718"/>
    <w:rPr>
      <w:b/>
      <w:bCs/>
    </w:rPr>
  </w:style>
  <w:style w:type="table" w:styleId="TableGrid">
    <w:name w:val="Table Grid"/>
    <w:basedOn w:val="TableNormal"/>
    <w:uiPriority w:val="39"/>
    <w:rsid w:val="007057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46DD"/>
    <w:rPr>
      <w:color w:val="954F72" w:themeColor="followedHyperlink"/>
      <w:u w:val="single"/>
    </w:rPr>
  </w:style>
  <w:style w:type="paragraph" w:styleId="FootnoteText">
    <w:name w:val="footnote text"/>
    <w:basedOn w:val="Normal"/>
    <w:link w:val="FootnoteTextChar"/>
    <w:uiPriority w:val="99"/>
    <w:semiHidden/>
    <w:unhideWhenUsed/>
    <w:rsid w:val="00267E3F"/>
    <w:rPr>
      <w:sz w:val="20"/>
      <w:szCs w:val="20"/>
    </w:rPr>
  </w:style>
  <w:style w:type="character" w:customStyle="1" w:styleId="FootnoteTextChar">
    <w:name w:val="Footnote Text Char"/>
    <w:basedOn w:val="DefaultParagraphFont"/>
    <w:link w:val="FootnoteText"/>
    <w:uiPriority w:val="99"/>
    <w:semiHidden/>
    <w:rsid w:val="00267E3F"/>
    <w:rPr>
      <w:sz w:val="20"/>
      <w:szCs w:val="20"/>
    </w:rPr>
  </w:style>
  <w:style w:type="character" w:styleId="FootnoteReference">
    <w:name w:val="footnote reference"/>
    <w:basedOn w:val="DefaultParagraphFont"/>
    <w:uiPriority w:val="99"/>
    <w:semiHidden/>
    <w:unhideWhenUsed/>
    <w:rsid w:val="00267E3F"/>
    <w:rPr>
      <w:vertAlign w:val="superscript"/>
    </w:rPr>
  </w:style>
  <w:style w:type="character" w:styleId="PlaceholderText">
    <w:name w:val="Placeholder Text"/>
    <w:basedOn w:val="DefaultParagraphFont"/>
    <w:uiPriority w:val="99"/>
    <w:semiHidden/>
    <w:rsid w:val="000F55BF"/>
    <w:rPr>
      <w:color w:val="808080"/>
    </w:rPr>
  </w:style>
  <w:style w:type="paragraph" w:styleId="Revision">
    <w:name w:val="Revision"/>
    <w:hidden/>
    <w:uiPriority w:val="99"/>
    <w:semiHidden/>
    <w:rsid w:val="001E0B2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4678"/>
    <w:rPr>
      <w:sz w:val="16"/>
      <w:szCs w:val="16"/>
    </w:rPr>
  </w:style>
  <w:style w:type="paragraph" w:styleId="CommentText">
    <w:name w:val="annotation text"/>
    <w:basedOn w:val="Normal"/>
    <w:link w:val="CommentTextChar"/>
    <w:uiPriority w:val="99"/>
    <w:unhideWhenUsed/>
    <w:rsid w:val="00664678"/>
    <w:rPr>
      <w:sz w:val="20"/>
      <w:szCs w:val="20"/>
    </w:rPr>
  </w:style>
  <w:style w:type="character" w:customStyle="1" w:styleId="CommentTextChar">
    <w:name w:val="Comment Text Char"/>
    <w:basedOn w:val="DefaultParagraphFont"/>
    <w:link w:val="CommentText"/>
    <w:uiPriority w:val="99"/>
    <w:rsid w:val="006646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678"/>
    <w:rPr>
      <w:b/>
      <w:bCs/>
    </w:rPr>
  </w:style>
  <w:style w:type="character" w:customStyle="1" w:styleId="CommentSubjectChar">
    <w:name w:val="Comment Subject Char"/>
    <w:basedOn w:val="CommentTextChar"/>
    <w:link w:val="CommentSubject"/>
    <w:uiPriority w:val="99"/>
    <w:semiHidden/>
    <w:rsid w:val="00664678"/>
    <w:rPr>
      <w:rFonts w:ascii="Times New Roman" w:eastAsia="Times New Roman" w:hAnsi="Times New Roman" w:cs="Times New Roman"/>
      <w:b/>
      <w:bCs/>
      <w:sz w:val="20"/>
      <w:szCs w:val="20"/>
    </w:rPr>
  </w:style>
  <w:style w:type="character" w:customStyle="1" w:styleId="ui-provider">
    <w:name w:val="ui-provider"/>
    <w:basedOn w:val="DefaultParagraphFont"/>
    <w:rsid w:val="008F5CC8"/>
  </w:style>
  <w:style w:type="character" w:styleId="UnresolvedMention">
    <w:name w:val="Unresolved Mention"/>
    <w:basedOn w:val="DefaultParagraphFont"/>
    <w:uiPriority w:val="99"/>
    <w:semiHidden/>
    <w:unhideWhenUsed/>
    <w:rsid w:val="0007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walkworks@padowntown.org" TargetMode="External"/><Relationship Id="rId26" Type="http://schemas.openxmlformats.org/officeDocument/2006/relationships/hyperlink" Target="https://www.penndot.gov/ProjectAndPrograms/Planning/Pages/PennDOT-Connects.aspx"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padowntown-org.zoom.us/webinar/register/WN_jfnhSIF9SJKCIbl3IIgnQQ" TargetMode="External"/><Relationship Id="rId25" Type="http://schemas.openxmlformats.org/officeDocument/2006/relationships/footer" Target="foot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awalkworks@padowntown.org" TargetMode="External"/><Relationship Id="rId20" Type="http://schemas.openxmlformats.org/officeDocument/2006/relationships/header" Target="header2.xml"/><Relationship Id="rId29" Type="http://schemas.openxmlformats.org/officeDocument/2006/relationships/hyperlink" Target="mailto:pawalkworks@padowntow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ntTable" Target="fontTable.xml"/><Relationship Id="rId28" Type="http://schemas.openxmlformats.org/officeDocument/2006/relationships/footer" Target="footer5.xml"/><Relationship Id="rId15" Type="http://schemas.openxmlformats.org/officeDocument/2006/relationships/hyperlink" Target="mailto:pawalkworks@padowntown.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p.pa.gov/PublicParticipation/OfficeofEnvironmentalJustice/Pages/PA-Environmental-Justice-Areas.aspx" TargetMode="External"/><Relationship Id="rId22" Type="http://schemas.openxmlformats.org/officeDocument/2006/relationships/footer" Target="footer2.xml"/><Relationship Id="rId27" Type="http://schemas.openxmlformats.org/officeDocument/2006/relationships/hyperlink" Target="https://www.dot.state.pa.us/public/PubsForms/Publications/PUB%20787.pdf" TargetMode="External"/><Relationship Id="rId30" Type="http://schemas.openxmlformats.org/officeDocument/2006/relationships/hyperlink" Target="mailto:pawalkworks@padowntown.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ealth.pa.gov/topics/Documents/SHIP/SHIP_2023-2028.pdf" TargetMode="External"/><Relationship Id="rId2" Type="http://schemas.openxmlformats.org/officeDocument/2006/relationships/hyperlink" Target="https://www.thecommunityguide.org/task-force/about-community-preventive-services-task-force" TargetMode="External"/><Relationship Id="rId1" Type="http://schemas.openxmlformats.org/officeDocument/2006/relationships/hyperlink" Target="https://www.cdc.gov/physicalactivity/community-strategies/beactive/index.html" TargetMode="External"/><Relationship Id="rId5" Type="http://schemas.openxmlformats.org/officeDocument/2006/relationships/hyperlink" Target="https://stateofchildhoodobesity.org/wic/" TargetMode="External"/><Relationship Id="rId4" Type="http://schemas.openxmlformats.org/officeDocument/2006/relationships/hyperlink" Target="https://nccd.cdc.gov/BRFSSPrevalence/rdPage.aspx?rdReport=DPH_BRFSS.ExploreByLocation&amp;rdProcessAction=&amp;SaveFileGenerated=1&amp;irbLocationType=States&amp;islLocation=42&amp;islState=&amp;islCounty=&amp;islClass=CLASS14&amp;islTopic=TOPIC09&amp;islYear=2021&amp;hidLocationType=States&amp;hidLocation=42&amp;hidClass=CLASS14&amp;hidTopic=TOPIC09&amp;hidTopicName=BMI+Categories&amp;hidYear=2021&amp;irbShowFootnotes=Show&amp;rdICL-iclIndicators=_BMI5CAT&amp;iclIndicators_rdExpandedCollapsedHistory=&amp;iclIndicators=_BMI5CAT&amp;hidPreviouslySelectedIndicators=&amp;DashboardColumnCount=2&amp;rdShowElementHistory=&amp;rdScrollX=0&amp;rdScrollY=0&amp;rdRnd=783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BA1448C8B1F4DA79542E1FC1C440A"/>
        <w:category>
          <w:name w:val="General"/>
          <w:gallery w:val="placeholder"/>
        </w:category>
        <w:types>
          <w:type w:val="bbPlcHdr"/>
        </w:types>
        <w:behaviors>
          <w:behavior w:val="content"/>
        </w:behaviors>
        <w:guid w:val="{ECB4A946-E1BA-5548-8919-68AAB4349B8A}"/>
      </w:docPartPr>
      <w:docPartBody>
        <w:p w:rsidR="00D40326" w:rsidRDefault="00B75E5A" w:rsidP="00B75E5A">
          <w:pPr>
            <w:pStyle w:val="969BA1448C8B1F4DA79542E1FC1C440A"/>
          </w:pPr>
          <w:r>
            <w:rPr>
              <w:rStyle w:val="PlaceholderText"/>
            </w:rPr>
            <w:t>E</w:t>
          </w:r>
          <w:r w:rsidRPr="00F62653">
            <w:rPr>
              <w:rStyle w:val="PlaceholderText"/>
            </w:rPr>
            <w:t>nter text</w:t>
          </w:r>
        </w:p>
      </w:docPartBody>
    </w:docPart>
    <w:docPart>
      <w:docPartPr>
        <w:name w:val="7CC9E30A6382324DB94BED8288A9437D"/>
        <w:category>
          <w:name w:val="General"/>
          <w:gallery w:val="placeholder"/>
        </w:category>
        <w:types>
          <w:type w:val="bbPlcHdr"/>
        </w:types>
        <w:behaviors>
          <w:behavior w:val="content"/>
        </w:behaviors>
        <w:guid w:val="{708067E8-F57B-804C-86AB-97AD7FA6C827}"/>
      </w:docPartPr>
      <w:docPartBody>
        <w:p w:rsidR="00D40326" w:rsidRDefault="00B75E5A" w:rsidP="00B75E5A">
          <w:pPr>
            <w:pStyle w:val="7CC9E30A6382324DB94BED8288A9437D"/>
          </w:pPr>
          <w:r>
            <w:rPr>
              <w:rStyle w:val="PlaceholderText"/>
            </w:rPr>
            <w:t>E</w:t>
          </w:r>
          <w:r w:rsidRPr="00F62653">
            <w:rPr>
              <w:rStyle w:val="PlaceholderText"/>
            </w:rPr>
            <w:t>nter text</w:t>
          </w:r>
        </w:p>
      </w:docPartBody>
    </w:docPart>
    <w:docPart>
      <w:docPartPr>
        <w:name w:val="B3478C0AA3FD8649AF8B37A19E89E8F8"/>
        <w:category>
          <w:name w:val="General"/>
          <w:gallery w:val="placeholder"/>
        </w:category>
        <w:types>
          <w:type w:val="bbPlcHdr"/>
        </w:types>
        <w:behaviors>
          <w:behavior w:val="content"/>
        </w:behaviors>
        <w:guid w:val="{F1FD08B6-F04C-9442-9E99-B58F2CEECF70}"/>
      </w:docPartPr>
      <w:docPartBody>
        <w:p w:rsidR="00D40326" w:rsidRDefault="00B75E5A" w:rsidP="00B75E5A">
          <w:pPr>
            <w:pStyle w:val="B3478C0AA3FD8649AF8B37A19E89E8F8"/>
          </w:pPr>
          <w:r>
            <w:rPr>
              <w:rStyle w:val="PlaceholderText"/>
            </w:rPr>
            <w:t>E</w:t>
          </w:r>
          <w:r w:rsidRPr="00F62653">
            <w:rPr>
              <w:rStyle w:val="PlaceholderText"/>
            </w:rPr>
            <w:t>nter text</w:t>
          </w:r>
        </w:p>
      </w:docPartBody>
    </w:docPart>
    <w:docPart>
      <w:docPartPr>
        <w:name w:val="D137E48EF93EAA48A01C28225A70D8C3"/>
        <w:category>
          <w:name w:val="General"/>
          <w:gallery w:val="placeholder"/>
        </w:category>
        <w:types>
          <w:type w:val="bbPlcHdr"/>
        </w:types>
        <w:behaviors>
          <w:behavior w:val="content"/>
        </w:behaviors>
        <w:guid w:val="{5323D0B8-F03F-5D4B-9117-B11C6FCC35E9}"/>
      </w:docPartPr>
      <w:docPartBody>
        <w:p w:rsidR="00D40326" w:rsidRDefault="00B75E5A" w:rsidP="00B75E5A">
          <w:pPr>
            <w:pStyle w:val="D137E48EF93EAA48A01C28225A70D8C3"/>
          </w:pPr>
          <w:r>
            <w:rPr>
              <w:rStyle w:val="PlaceholderText"/>
            </w:rPr>
            <w:t>E</w:t>
          </w:r>
          <w:r w:rsidRPr="00F62653">
            <w:rPr>
              <w:rStyle w:val="PlaceholderText"/>
            </w:rPr>
            <w:t>nter text</w:t>
          </w:r>
        </w:p>
      </w:docPartBody>
    </w:docPart>
    <w:docPart>
      <w:docPartPr>
        <w:name w:val="7ABE79977F8CF3469B3A0DC7844EEEAB"/>
        <w:category>
          <w:name w:val="General"/>
          <w:gallery w:val="placeholder"/>
        </w:category>
        <w:types>
          <w:type w:val="bbPlcHdr"/>
        </w:types>
        <w:behaviors>
          <w:behavior w:val="content"/>
        </w:behaviors>
        <w:guid w:val="{03E6E92B-22DD-2940-B8C5-6803228153C3}"/>
      </w:docPartPr>
      <w:docPartBody>
        <w:p w:rsidR="00D40326" w:rsidRDefault="00B75E5A" w:rsidP="00B75E5A">
          <w:pPr>
            <w:pStyle w:val="7ABE79977F8CF3469B3A0DC7844EEEAB"/>
          </w:pPr>
          <w:r>
            <w:rPr>
              <w:rStyle w:val="PlaceholderText"/>
            </w:rPr>
            <w:t>E</w:t>
          </w:r>
          <w:r w:rsidRPr="00F62653">
            <w:rPr>
              <w:rStyle w:val="PlaceholderText"/>
            </w:rPr>
            <w:t>nter text</w:t>
          </w:r>
        </w:p>
      </w:docPartBody>
    </w:docPart>
    <w:docPart>
      <w:docPartPr>
        <w:name w:val="5C8C6D187A6E4541B1F8767ED0010667"/>
        <w:category>
          <w:name w:val="General"/>
          <w:gallery w:val="placeholder"/>
        </w:category>
        <w:types>
          <w:type w:val="bbPlcHdr"/>
        </w:types>
        <w:behaviors>
          <w:behavior w:val="content"/>
        </w:behaviors>
        <w:guid w:val="{B66EC6F5-F2ED-AC49-A507-18EAD3241F78}"/>
      </w:docPartPr>
      <w:docPartBody>
        <w:p w:rsidR="00D40326" w:rsidRDefault="00B75E5A" w:rsidP="00B75E5A">
          <w:pPr>
            <w:pStyle w:val="5C8C6D187A6E4541B1F8767ED0010667"/>
          </w:pPr>
          <w:r>
            <w:rPr>
              <w:rStyle w:val="PlaceholderText"/>
            </w:rPr>
            <w:t>E</w:t>
          </w:r>
          <w:r w:rsidRPr="00F62653">
            <w:rPr>
              <w:rStyle w:val="PlaceholderText"/>
            </w:rPr>
            <w:t>nter text</w:t>
          </w:r>
        </w:p>
      </w:docPartBody>
    </w:docPart>
    <w:docPart>
      <w:docPartPr>
        <w:name w:val="093DFE9339E61B4F8F77913127BE48B5"/>
        <w:category>
          <w:name w:val="General"/>
          <w:gallery w:val="placeholder"/>
        </w:category>
        <w:types>
          <w:type w:val="bbPlcHdr"/>
        </w:types>
        <w:behaviors>
          <w:behavior w:val="content"/>
        </w:behaviors>
        <w:guid w:val="{CA83AA26-7E2F-5945-B4D7-45018DBDF24F}"/>
      </w:docPartPr>
      <w:docPartBody>
        <w:p w:rsidR="00D40326" w:rsidRDefault="00B75E5A" w:rsidP="00B75E5A">
          <w:pPr>
            <w:pStyle w:val="093DFE9339E61B4F8F77913127BE48B5"/>
          </w:pPr>
          <w:r>
            <w:rPr>
              <w:rStyle w:val="PlaceholderText"/>
            </w:rPr>
            <w:t>E</w:t>
          </w:r>
          <w:r w:rsidRPr="00F62653">
            <w:rPr>
              <w:rStyle w:val="PlaceholderText"/>
            </w:rPr>
            <w:t>nter text</w:t>
          </w:r>
        </w:p>
      </w:docPartBody>
    </w:docPart>
    <w:docPart>
      <w:docPartPr>
        <w:name w:val="B687068EB511434A80D6004ECE33AC7E"/>
        <w:category>
          <w:name w:val="General"/>
          <w:gallery w:val="placeholder"/>
        </w:category>
        <w:types>
          <w:type w:val="bbPlcHdr"/>
        </w:types>
        <w:behaviors>
          <w:behavior w:val="content"/>
        </w:behaviors>
        <w:guid w:val="{BF2AE477-32DF-C146-88B7-D9F02FCCDD94}"/>
      </w:docPartPr>
      <w:docPartBody>
        <w:p w:rsidR="00D40326" w:rsidRDefault="00B75E5A" w:rsidP="00B75E5A">
          <w:pPr>
            <w:pStyle w:val="B687068EB511434A80D6004ECE33AC7E"/>
          </w:pPr>
          <w:r>
            <w:rPr>
              <w:rStyle w:val="PlaceholderText"/>
            </w:rPr>
            <w:t>E</w:t>
          </w:r>
          <w:r w:rsidRPr="00F62653">
            <w:rPr>
              <w:rStyle w:val="PlaceholderText"/>
            </w:rPr>
            <w:t>nter text</w:t>
          </w:r>
        </w:p>
      </w:docPartBody>
    </w:docPart>
    <w:docPart>
      <w:docPartPr>
        <w:name w:val="33CE8F3D6DC8DC4AB3F7FC2E279B09E5"/>
        <w:category>
          <w:name w:val="General"/>
          <w:gallery w:val="placeholder"/>
        </w:category>
        <w:types>
          <w:type w:val="bbPlcHdr"/>
        </w:types>
        <w:behaviors>
          <w:behavior w:val="content"/>
        </w:behaviors>
        <w:guid w:val="{B0BCF204-FB44-A044-AAD8-E42E164D0A66}"/>
      </w:docPartPr>
      <w:docPartBody>
        <w:p w:rsidR="00D40326" w:rsidRDefault="00B75E5A" w:rsidP="00B75E5A">
          <w:pPr>
            <w:pStyle w:val="33CE8F3D6DC8DC4AB3F7FC2E279B09E5"/>
          </w:pPr>
          <w:r>
            <w:rPr>
              <w:rStyle w:val="PlaceholderText"/>
            </w:rPr>
            <w:t>E</w:t>
          </w:r>
          <w:r w:rsidRPr="00F62653">
            <w:rPr>
              <w:rStyle w:val="PlaceholderText"/>
            </w:rPr>
            <w:t>nter text</w:t>
          </w:r>
        </w:p>
      </w:docPartBody>
    </w:docPart>
    <w:docPart>
      <w:docPartPr>
        <w:name w:val="671DE6D96D8B3E4B9CC2332000215F0E"/>
        <w:category>
          <w:name w:val="General"/>
          <w:gallery w:val="placeholder"/>
        </w:category>
        <w:types>
          <w:type w:val="bbPlcHdr"/>
        </w:types>
        <w:behaviors>
          <w:behavior w:val="content"/>
        </w:behaviors>
        <w:guid w:val="{A609EB4C-27F4-D645-ABFE-05AC6F68657E}"/>
      </w:docPartPr>
      <w:docPartBody>
        <w:p w:rsidR="00D40326" w:rsidRDefault="00B75E5A" w:rsidP="00B75E5A">
          <w:pPr>
            <w:pStyle w:val="671DE6D96D8B3E4B9CC2332000215F0E"/>
          </w:pPr>
          <w:r>
            <w:rPr>
              <w:rStyle w:val="PlaceholderText"/>
            </w:rPr>
            <w:t>E</w:t>
          </w:r>
          <w:r w:rsidRPr="00F62653">
            <w:rPr>
              <w:rStyle w:val="PlaceholderText"/>
            </w:rPr>
            <w:t>nter text</w:t>
          </w:r>
        </w:p>
      </w:docPartBody>
    </w:docPart>
    <w:docPart>
      <w:docPartPr>
        <w:name w:val="6B37B8530406C74BAC9CA504C31BBA9B"/>
        <w:category>
          <w:name w:val="General"/>
          <w:gallery w:val="placeholder"/>
        </w:category>
        <w:types>
          <w:type w:val="bbPlcHdr"/>
        </w:types>
        <w:behaviors>
          <w:behavior w:val="content"/>
        </w:behaviors>
        <w:guid w:val="{94BD0911-F22C-4B46-83DE-A08EF7BB8B47}"/>
      </w:docPartPr>
      <w:docPartBody>
        <w:p w:rsidR="00D40326" w:rsidRDefault="00B75E5A" w:rsidP="00B75E5A">
          <w:pPr>
            <w:pStyle w:val="6B37B8530406C74BAC9CA504C31BBA9B"/>
          </w:pPr>
          <w:r>
            <w:rPr>
              <w:rStyle w:val="PlaceholderText"/>
            </w:rPr>
            <w:t>E</w:t>
          </w:r>
          <w:r w:rsidRPr="00F62653">
            <w:rPr>
              <w:rStyle w:val="PlaceholderText"/>
            </w:rPr>
            <w:t>nter text</w:t>
          </w:r>
        </w:p>
      </w:docPartBody>
    </w:docPart>
    <w:docPart>
      <w:docPartPr>
        <w:name w:val="B40F42F395FD5E499B488A589B58BF93"/>
        <w:category>
          <w:name w:val="General"/>
          <w:gallery w:val="placeholder"/>
        </w:category>
        <w:types>
          <w:type w:val="bbPlcHdr"/>
        </w:types>
        <w:behaviors>
          <w:behavior w:val="content"/>
        </w:behaviors>
        <w:guid w:val="{71FB43A9-4816-CE45-B70F-1281A77A1089}"/>
      </w:docPartPr>
      <w:docPartBody>
        <w:p w:rsidR="00D40326" w:rsidRDefault="00B75E5A" w:rsidP="00B75E5A">
          <w:pPr>
            <w:pStyle w:val="B40F42F395FD5E499B488A589B58BF93"/>
          </w:pPr>
          <w:r>
            <w:rPr>
              <w:rStyle w:val="PlaceholderText"/>
            </w:rPr>
            <w:t>E</w:t>
          </w:r>
          <w:r w:rsidRPr="00F62653">
            <w:rPr>
              <w:rStyle w:val="PlaceholderText"/>
            </w:rPr>
            <w:t>nter text</w:t>
          </w:r>
        </w:p>
      </w:docPartBody>
    </w:docPart>
    <w:docPart>
      <w:docPartPr>
        <w:name w:val="8D7A10E831281147B51C50C0A0AB2C25"/>
        <w:category>
          <w:name w:val="General"/>
          <w:gallery w:val="placeholder"/>
        </w:category>
        <w:types>
          <w:type w:val="bbPlcHdr"/>
        </w:types>
        <w:behaviors>
          <w:behavior w:val="content"/>
        </w:behaviors>
        <w:guid w:val="{03B1F15A-C6D8-4E49-BAD2-FE1257BB4020}"/>
      </w:docPartPr>
      <w:docPartBody>
        <w:p w:rsidR="00D40326" w:rsidRDefault="00B75E5A" w:rsidP="00B75E5A">
          <w:pPr>
            <w:pStyle w:val="8D7A10E831281147B51C50C0A0AB2C25"/>
          </w:pPr>
          <w:r>
            <w:rPr>
              <w:rStyle w:val="PlaceholderText"/>
            </w:rPr>
            <w:t>E</w:t>
          </w:r>
          <w:r w:rsidRPr="00F62653">
            <w:rPr>
              <w:rStyle w:val="PlaceholderText"/>
            </w:rPr>
            <w:t>nter text</w:t>
          </w:r>
        </w:p>
      </w:docPartBody>
    </w:docPart>
    <w:docPart>
      <w:docPartPr>
        <w:name w:val="017CF2BF5159E241A47AA7B13EEA92AD"/>
        <w:category>
          <w:name w:val="General"/>
          <w:gallery w:val="placeholder"/>
        </w:category>
        <w:types>
          <w:type w:val="bbPlcHdr"/>
        </w:types>
        <w:behaviors>
          <w:behavior w:val="content"/>
        </w:behaviors>
        <w:guid w:val="{656D1DB1-C014-E644-AE63-7664D3A8BF4F}"/>
      </w:docPartPr>
      <w:docPartBody>
        <w:p w:rsidR="00D40326" w:rsidRDefault="00B75E5A" w:rsidP="00B75E5A">
          <w:pPr>
            <w:pStyle w:val="017CF2BF5159E241A47AA7B13EEA92AD"/>
          </w:pPr>
          <w:r>
            <w:rPr>
              <w:rStyle w:val="PlaceholderText"/>
            </w:rPr>
            <w:t>E</w:t>
          </w:r>
          <w:r w:rsidRPr="00F62653">
            <w:rPr>
              <w:rStyle w:val="PlaceholderText"/>
            </w:rPr>
            <w:t>nter text</w:t>
          </w:r>
        </w:p>
      </w:docPartBody>
    </w:docPart>
    <w:docPart>
      <w:docPartPr>
        <w:name w:val="71035ECC5AB9D5428AB3C9713F81F81E"/>
        <w:category>
          <w:name w:val="General"/>
          <w:gallery w:val="placeholder"/>
        </w:category>
        <w:types>
          <w:type w:val="bbPlcHdr"/>
        </w:types>
        <w:behaviors>
          <w:behavior w:val="content"/>
        </w:behaviors>
        <w:guid w:val="{4C328A7F-7F62-584D-B052-E6A7CC84D374}"/>
      </w:docPartPr>
      <w:docPartBody>
        <w:p w:rsidR="00D40326" w:rsidRDefault="00B75E5A" w:rsidP="00B75E5A">
          <w:pPr>
            <w:pStyle w:val="71035ECC5AB9D5428AB3C9713F81F81E"/>
          </w:pPr>
          <w:r>
            <w:rPr>
              <w:rStyle w:val="PlaceholderText"/>
            </w:rPr>
            <w:t>E</w:t>
          </w:r>
          <w:r w:rsidRPr="00F62653">
            <w:rPr>
              <w:rStyle w:val="PlaceholderText"/>
            </w:rPr>
            <w:t>nter text</w:t>
          </w:r>
        </w:p>
      </w:docPartBody>
    </w:docPart>
    <w:docPart>
      <w:docPartPr>
        <w:name w:val="BEC5184F2BEB5747BF7499821BFF96FF"/>
        <w:category>
          <w:name w:val="General"/>
          <w:gallery w:val="placeholder"/>
        </w:category>
        <w:types>
          <w:type w:val="bbPlcHdr"/>
        </w:types>
        <w:behaviors>
          <w:behavior w:val="content"/>
        </w:behaviors>
        <w:guid w:val="{7E32063C-49A3-0F4E-B026-0802853ECAAF}"/>
      </w:docPartPr>
      <w:docPartBody>
        <w:p w:rsidR="00D40326" w:rsidRDefault="00B75E5A" w:rsidP="00B75E5A">
          <w:pPr>
            <w:pStyle w:val="BEC5184F2BEB5747BF7499821BFF96FF"/>
          </w:pPr>
          <w:r>
            <w:rPr>
              <w:rStyle w:val="PlaceholderText"/>
            </w:rPr>
            <w:t>E</w:t>
          </w:r>
          <w:r w:rsidRPr="00F62653">
            <w:rPr>
              <w:rStyle w:val="PlaceholderText"/>
            </w:rPr>
            <w:t>nter text</w:t>
          </w:r>
        </w:p>
      </w:docPartBody>
    </w:docPart>
    <w:docPart>
      <w:docPartPr>
        <w:name w:val="21E6258AF4908C40B0724736BDC10641"/>
        <w:category>
          <w:name w:val="General"/>
          <w:gallery w:val="placeholder"/>
        </w:category>
        <w:types>
          <w:type w:val="bbPlcHdr"/>
        </w:types>
        <w:behaviors>
          <w:behavior w:val="content"/>
        </w:behaviors>
        <w:guid w:val="{F9292580-BFFB-9E4B-A902-B5FB6F64FD53}"/>
      </w:docPartPr>
      <w:docPartBody>
        <w:p w:rsidR="0080239C" w:rsidRDefault="0090391C" w:rsidP="0090391C">
          <w:pPr>
            <w:pStyle w:val="21E6258AF4908C40B0724736BDC10641"/>
          </w:pPr>
          <w:r>
            <w:rPr>
              <w:rStyle w:val="PlaceholderText"/>
            </w:rPr>
            <w:t>E</w:t>
          </w:r>
          <w:r w:rsidRPr="00F62653">
            <w:rPr>
              <w:rStyle w:val="PlaceholderText"/>
            </w:rPr>
            <w:t>nter text</w:t>
          </w:r>
        </w:p>
      </w:docPartBody>
    </w:docPart>
    <w:docPart>
      <w:docPartPr>
        <w:name w:val="73F192247C26A746B018843AFBB5C11B"/>
        <w:category>
          <w:name w:val="General"/>
          <w:gallery w:val="placeholder"/>
        </w:category>
        <w:types>
          <w:type w:val="bbPlcHdr"/>
        </w:types>
        <w:behaviors>
          <w:behavior w:val="content"/>
        </w:behaviors>
        <w:guid w:val="{E35931FF-0789-F340-8453-826C7B6DE630}"/>
      </w:docPartPr>
      <w:docPartBody>
        <w:p w:rsidR="00F47C14" w:rsidRDefault="009B1AD0" w:rsidP="009B1AD0">
          <w:pPr>
            <w:pStyle w:val="73F192247C26A746B018843AFBB5C11B"/>
          </w:pPr>
          <w:r>
            <w:rPr>
              <w:rStyle w:val="PlaceholderText"/>
            </w:rPr>
            <w:t>E</w:t>
          </w:r>
          <w:r w:rsidRPr="00F62653">
            <w:rPr>
              <w:rStyle w:val="PlaceholderText"/>
            </w:rPr>
            <w:t>nter text</w:t>
          </w:r>
        </w:p>
      </w:docPartBody>
    </w:docPart>
    <w:docPart>
      <w:docPartPr>
        <w:name w:val="11A43A9C56918C4180D5DE4A9F5E2E1B"/>
        <w:category>
          <w:name w:val="General"/>
          <w:gallery w:val="placeholder"/>
        </w:category>
        <w:types>
          <w:type w:val="bbPlcHdr"/>
        </w:types>
        <w:behaviors>
          <w:behavior w:val="content"/>
        </w:behaviors>
        <w:guid w:val="{066842C3-99F0-9B43-B7D6-385E674695EB}"/>
      </w:docPartPr>
      <w:docPartBody>
        <w:p w:rsidR="00F47C14" w:rsidRDefault="009B1AD0" w:rsidP="009B1AD0">
          <w:pPr>
            <w:pStyle w:val="11A43A9C56918C4180D5DE4A9F5E2E1B"/>
          </w:pPr>
          <w:r>
            <w:rPr>
              <w:rStyle w:val="PlaceholderText"/>
            </w:rPr>
            <w:t>E</w:t>
          </w:r>
          <w:r w:rsidRPr="00F62653">
            <w:rPr>
              <w:rStyle w:val="PlaceholderText"/>
            </w:rPr>
            <w:t>nter text</w:t>
          </w:r>
        </w:p>
      </w:docPartBody>
    </w:docPart>
    <w:docPart>
      <w:docPartPr>
        <w:name w:val="97EF6C8BB489A14F82734D139DC6B02F"/>
        <w:category>
          <w:name w:val="General"/>
          <w:gallery w:val="placeholder"/>
        </w:category>
        <w:types>
          <w:type w:val="bbPlcHdr"/>
        </w:types>
        <w:behaviors>
          <w:behavior w:val="content"/>
        </w:behaviors>
        <w:guid w:val="{8B5AD29C-4972-CF4C-956A-3D09BCDFEF73}"/>
      </w:docPartPr>
      <w:docPartBody>
        <w:p w:rsidR="00F47C14" w:rsidRDefault="009B1AD0" w:rsidP="009B1AD0">
          <w:pPr>
            <w:pStyle w:val="97EF6C8BB489A14F82734D139DC6B02F"/>
          </w:pPr>
          <w:r>
            <w:rPr>
              <w:rStyle w:val="PlaceholderText"/>
            </w:rPr>
            <w:t>E</w:t>
          </w:r>
          <w:r w:rsidRPr="00F62653">
            <w:rPr>
              <w:rStyle w:val="PlaceholderText"/>
            </w:rPr>
            <w:t>nter text</w:t>
          </w:r>
        </w:p>
      </w:docPartBody>
    </w:docPart>
    <w:docPart>
      <w:docPartPr>
        <w:name w:val="E8DBDE96B4C147C49C5D8744F7ED29F9"/>
        <w:category>
          <w:name w:val="General"/>
          <w:gallery w:val="placeholder"/>
        </w:category>
        <w:types>
          <w:type w:val="bbPlcHdr"/>
        </w:types>
        <w:behaviors>
          <w:behavior w:val="content"/>
        </w:behaviors>
        <w:guid w:val="{0535E88D-DCC4-4705-91BF-0D230C0DFCEB}"/>
      </w:docPartPr>
      <w:docPartBody>
        <w:p w:rsidR="007D1480" w:rsidRDefault="009D729C" w:rsidP="009D729C">
          <w:pPr>
            <w:pStyle w:val="E8DBDE96B4C147C49C5D8744F7ED29F9"/>
          </w:pPr>
          <w:r>
            <w:rPr>
              <w:rStyle w:val="PlaceholderText"/>
            </w:rPr>
            <w:t>E</w:t>
          </w:r>
          <w:r w:rsidRPr="00F62653">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5A"/>
    <w:rsid w:val="000074D5"/>
    <w:rsid w:val="00090833"/>
    <w:rsid w:val="000C3CD3"/>
    <w:rsid w:val="000C7F8C"/>
    <w:rsid w:val="00154E48"/>
    <w:rsid w:val="001B170D"/>
    <w:rsid w:val="00234125"/>
    <w:rsid w:val="003A7F51"/>
    <w:rsid w:val="004618F9"/>
    <w:rsid w:val="004E328E"/>
    <w:rsid w:val="00523407"/>
    <w:rsid w:val="00545492"/>
    <w:rsid w:val="00626F8C"/>
    <w:rsid w:val="00723010"/>
    <w:rsid w:val="007D1480"/>
    <w:rsid w:val="0080239C"/>
    <w:rsid w:val="0085277F"/>
    <w:rsid w:val="00887823"/>
    <w:rsid w:val="0090391C"/>
    <w:rsid w:val="00917CE8"/>
    <w:rsid w:val="009B1AD0"/>
    <w:rsid w:val="009D729C"/>
    <w:rsid w:val="00A3308C"/>
    <w:rsid w:val="00A622CE"/>
    <w:rsid w:val="00B37634"/>
    <w:rsid w:val="00B75E5A"/>
    <w:rsid w:val="00C07163"/>
    <w:rsid w:val="00D27F0F"/>
    <w:rsid w:val="00D40326"/>
    <w:rsid w:val="00DE0426"/>
    <w:rsid w:val="00DE6312"/>
    <w:rsid w:val="00DF3122"/>
    <w:rsid w:val="00F47C14"/>
    <w:rsid w:val="00F55646"/>
    <w:rsid w:val="00FD27D1"/>
    <w:rsid w:val="00FE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9C"/>
    <w:rPr>
      <w:color w:val="808080"/>
    </w:rPr>
  </w:style>
  <w:style w:type="paragraph" w:customStyle="1" w:styleId="969BA1448C8B1F4DA79542E1FC1C440A">
    <w:name w:val="969BA1448C8B1F4DA79542E1FC1C440A"/>
    <w:rsid w:val="00B75E5A"/>
  </w:style>
  <w:style w:type="paragraph" w:customStyle="1" w:styleId="7CC9E30A6382324DB94BED8288A9437D">
    <w:name w:val="7CC9E30A6382324DB94BED8288A9437D"/>
    <w:rsid w:val="00B75E5A"/>
  </w:style>
  <w:style w:type="paragraph" w:customStyle="1" w:styleId="B3478C0AA3FD8649AF8B37A19E89E8F8">
    <w:name w:val="B3478C0AA3FD8649AF8B37A19E89E8F8"/>
    <w:rsid w:val="00B75E5A"/>
  </w:style>
  <w:style w:type="paragraph" w:customStyle="1" w:styleId="D137E48EF93EAA48A01C28225A70D8C3">
    <w:name w:val="D137E48EF93EAA48A01C28225A70D8C3"/>
    <w:rsid w:val="00B75E5A"/>
  </w:style>
  <w:style w:type="paragraph" w:customStyle="1" w:styleId="7ABE79977F8CF3469B3A0DC7844EEEAB">
    <w:name w:val="7ABE79977F8CF3469B3A0DC7844EEEAB"/>
    <w:rsid w:val="00B75E5A"/>
  </w:style>
  <w:style w:type="paragraph" w:customStyle="1" w:styleId="5C8C6D187A6E4541B1F8767ED0010667">
    <w:name w:val="5C8C6D187A6E4541B1F8767ED0010667"/>
    <w:rsid w:val="00B75E5A"/>
  </w:style>
  <w:style w:type="paragraph" w:customStyle="1" w:styleId="093DFE9339E61B4F8F77913127BE48B5">
    <w:name w:val="093DFE9339E61B4F8F77913127BE48B5"/>
    <w:rsid w:val="00B75E5A"/>
  </w:style>
  <w:style w:type="paragraph" w:customStyle="1" w:styleId="B687068EB511434A80D6004ECE33AC7E">
    <w:name w:val="B687068EB511434A80D6004ECE33AC7E"/>
    <w:rsid w:val="00B75E5A"/>
  </w:style>
  <w:style w:type="paragraph" w:customStyle="1" w:styleId="33CE8F3D6DC8DC4AB3F7FC2E279B09E5">
    <w:name w:val="33CE8F3D6DC8DC4AB3F7FC2E279B09E5"/>
    <w:rsid w:val="00B75E5A"/>
  </w:style>
  <w:style w:type="paragraph" w:customStyle="1" w:styleId="671DE6D96D8B3E4B9CC2332000215F0E">
    <w:name w:val="671DE6D96D8B3E4B9CC2332000215F0E"/>
    <w:rsid w:val="00B75E5A"/>
  </w:style>
  <w:style w:type="paragraph" w:customStyle="1" w:styleId="6B37B8530406C74BAC9CA504C31BBA9B">
    <w:name w:val="6B37B8530406C74BAC9CA504C31BBA9B"/>
    <w:rsid w:val="00B75E5A"/>
  </w:style>
  <w:style w:type="paragraph" w:customStyle="1" w:styleId="B40F42F395FD5E499B488A589B58BF93">
    <w:name w:val="B40F42F395FD5E499B488A589B58BF93"/>
    <w:rsid w:val="00B75E5A"/>
  </w:style>
  <w:style w:type="paragraph" w:customStyle="1" w:styleId="8D7A10E831281147B51C50C0A0AB2C25">
    <w:name w:val="8D7A10E831281147B51C50C0A0AB2C25"/>
    <w:rsid w:val="00B75E5A"/>
  </w:style>
  <w:style w:type="paragraph" w:customStyle="1" w:styleId="017CF2BF5159E241A47AA7B13EEA92AD">
    <w:name w:val="017CF2BF5159E241A47AA7B13EEA92AD"/>
    <w:rsid w:val="00B75E5A"/>
  </w:style>
  <w:style w:type="paragraph" w:customStyle="1" w:styleId="71035ECC5AB9D5428AB3C9713F81F81E">
    <w:name w:val="71035ECC5AB9D5428AB3C9713F81F81E"/>
    <w:rsid w:val="00B75E5A"/>
  </w:style>
  <w:style w:type="paragraph" w:customStyle="1" w:styleId="BEC5184F2BEB5747BF7499821BFF96FF">
    <w:name w:val="BEC5184F2BEB5747BF7499821BFF96FF"/>
    <w:rsid w:val="00B75E5A"/>
  </w:style>
  <w:style w:type="paragraph" w:customStyle="1" w:styleId="21E6258AF4908C40B0724736BDC10641">
    <w:name w:val="21E6258AF4908C40B0724736BDC10641"/>
    <w:rsid w:val="0090391C"/>
    <w:rPr>
      <w:kern w:val="2"/>
      <w14:ligatures w14:val="standardContextual"/>
    </w:rPr>
  </w:style>
  <w:style w:type="paragraph" w:customStyle="1" w:styleId="73F192247C26A746B018843AFBB5C11B">
    <w:name w:val="73F192247C26A746B018843AFBB5C11B"/>
    <w:rsid w:val="009B1AD0"/>
    <w:rPr>
      <w:kern w:val="2"/>
      <w14:ligatures w14:val="standardContextual"/>
    </w:rPr>
  </w:style>
  <w:style w:type="paragraph" w:customStyle="1" w:styleId="11A43A9C56918C4180D5DE4A9F5E2E1B">
    <w:name w:val="11A43A9C56918C4180D5DE4A9F5E2E1B"/>
    <w:rsid w:val="009B1AD0"/>
    <w:rPr>
      <w:kern w:val="2"/>
      <w14:ligatures w14:val="standardContextual"/>
    </w:rPr>
  </w:style>
  <w:style w:type="paragraph" w:customStyle="1" w:styleId="97EF6C8BB489A14F82734D139DC6B02F">
    <w:name w:val="97EF6C8BB489A14F82734D139DC6B02F"/>
    <w:rsid w:val="009B1AD0"/>
    <w:rPr>
      <w:kern w:val="2"/>
      <w14:ligatures w14:val="standardContextual"/>
    </w:rPr>
  </w:style>
  <w:style w:type="paragraph" w:customStyle="1" w:styleId="E8DBDE96B4C147C49C5D8744F7ED29F9">
    <w:name w:val="E8DBDE96B4C147C49C5D8744F7ED29F9"/>
    <w:rsid w:val="009D729C"/>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A98F75-6F8B-44AD-85B2-1444DF6F2B11}"/>
</file>

<file path=customXml/itemProps2.xml><?xml version="1.0" encoding="utf-8"?>
<ds:datastoreItem xmlns:ds="http://schemas.openxmlformats.org/officeDocument/2006/customXml" ds:itemID="{128613B8-61C8-4516-9378-AA7E228974A9}">
  <ds:schemaRefs>
    <ds:schemaRef ds:uri="http://schemas.microsoft.com/office/2006/metadata/properties"/>
    <ds:schemaRef ds:uri="http://schemas.microsoft.com/office/infopath/2007/PartnerControls"/>
    <ds:schemaRef ds:uri="735dd975-0058-4146-ac9d-26a8bd446284"/>
    <ds:schemaRef ds:uri="http://schemas.microsoft.com/sharepoint/v3"/>
    <ds:schemaRef ds:uri="906a5e43-ae57-4088-b6bd-ad0d184b1ed5"/>
  </ds:schemaRefs>
</ds:datastoreItem>
</file>

<file path=customXml/itemProps3.xml><?xml version="1.0" encoding="utf-8"?>
<ds:datastoreItem xmlns:ds="http://schemas.openxmlformats.org/officeDocument/2006/customXml" ds:itemID="{0608CF37-F6F1-43E3-92A8-4D8E89A1C1FA}">
  <ds:schemaRefs>
    <ds:schemaRef ds:uri="http://schemas.openxmlformats.org/officeDocument/2006/bibliography"/>
  </ds:schemaRefs>
</ds:datastoreItem>
</file>

<file path=customXml/itemProps4.xml><?xml version="1.0" encoding="utf-8"?>
<ds:datastoreItem xmlns:ds="http://schemas.openxmlformats.org/officeDocument/2006/customXml" ds:itemID="{EFA93E1E-7051-45C5-A38E-CDBCADD88FC1}">
  <ds:schemaRefs>
    <ds:schemaRef ds:uri="http://schemas.microsoft.com/sharepoint/v3/contenttype/forms"/>
  </ds:schemaRefs>
</ds:datastoreItem>
</file>

<file path=customXml/itemProps5.xml><?xml version="1.0" encoding="utf-8"?>
<ds:datastoreItem xmlns:ds="http://schemas.openxmlformats.org/officeDocument/2006/customXml" ds:itemID="{7E2EECF9-F81B-4B77-A0E3-BC1B622390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WalkWorks Capacity Building FOA</vt:lpstr>
    </vt:vector>
  </TitlesOfParts>
  <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WalkWorks Capacity Building FOA</dc:title>
  <dc:subject/>
  <dc:creator>Sam Pearson</dc:creator>
  <cp:keywords/>
  <dc:description/>
  <cp:lastModifiedBy>Sam Pearson</cp:lastModifiedBy>
  <cp:revision>3</cp:revision>
  <dcterms:created xsi:type="dcterms:W3CDTF">2024-03-26T14:54:00Z</dcterms:created>
  <dcterms:modified xsi:type="dcterms:W3CDTF">2024-03-26T14:55:00Z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Audience">
    <vt:lpwstr>;#Public;#</vt:lpwstr>
  </property>
  <property fmtid="{D5CDD505-2E9C-101B-9397-08002B2CF9AE}" pid="4" name="_dlc_DocIdItemGuid">
    <vt:lpwstr>608d365f-88c9-4686-9c7e-136801a2ba1f</vt:lpwstr>
  </property>
  <property fmtid="{D5CDD505-2E9C-101B-9397-08002B2CF9AE}" pid="5" name="MediaServiceImageTags">
    <vt:lpwstr/>
  </property>
  <property fmtid="{D5CDD505-2E9C-101B-9397-08002B2CF9AE}" pid="6" name="Workflow Status">
    <vt:lpwstr>Approved with Changes</vt:lpwstr>
  </property>
  <property fmtid="{D5CDD505-2E9C-101B-9397-08002B2CF9AE}" pid="7" name="_docset_NoMedatataSyncRequired">
    <vt:lpwstr>False</vt:lpwstr>
  </property>
  <property fmtid="{D5CDD505-2E9C-101B-9397-08002B2CF9AE}" pid="8" name="Order">
    <vt:r8>1346500</vt:r8>
  </property>
  <property fmtid="{D5CDD505-2E9C-101B-9397-08002B2CF9AE}" pid="9" name="xd_Signature">
    <vt:bool>false</vt:bool>
  </property>
  <property fmtid="{D5CDD505-2E9C-101B-9397-08002B2CF9AE}" pid="10" name="xd_ProgID">
    <vt:lpwstr/>
  </property>
  <property fmtid="{D5CDD505-2E9C-101B-9397-08002B2CF9AE}" pid="11" name="vti_imgdate">
    <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Alt text">
    <vt:lpwstr/>
  </property>
</Properties>
</file>